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FD1E6" w14:textId="77777777" w:rsidR="00D623E3" w:rsidRPr="000C51FD" w:rsidRDefault="00D623E3" w:rsidP="000C51FD">
      <w:pPr>
        <w:pStyle w:val="H01"/>
      </w:pPr>
      <w:r w:rsidRPr="000C51FD">
        <w:t>Answers</w:t>
      </w:r>
    </w:p>
    <w:p w14:paraId="57FCBC2C" w14:textId="77777777" w:rsidR="000C51FD" w:rsidRDefault="00D623E3" w:rsidP="000C51FD">
      <w:pPr>
        <w:pStyle w:val="HeadA"/>
        <w:spacing w:after="240"/>
      </w:pPr>
      <w:bookmarkStart w:id="0" w:name="_Hlk175828061"/>
      <w:r w:rsidRPr="00D623E3">
        <w:t xml:space="preserve">Chapter </w:t>
      </w:r>
      <w:r w:rsidR="00C96C2D" w:rsidRPr="00D623E3">
        <w:t>3</w:t>
      </w:r>
      <w:r w:rsidRPr="00D623E3">
        <w:t xml:space="preserve"> </w:t>
      </w:r>
      <w:r w:rsidR="008437BC">
        <w:t>Safeguarding, Health and Safety and W</w:t>
      </w:r>
      <w:r w:rsidR="00034D36" w:rsidRPr="00D623E3">
        <w:t>ellbeing</w:t>
      </w:r>
    </w:p>
    <w:bookmarkEnd w:id="0"/>
    <w:p w14:paraId="7BAFE2DC" w14:textId="1A2D5403" w:rsidR="00034D36" w:rsidRPr="000C51FD" w:rsidRDefault="000C51FD" w:rsidP="000C51FD">
      <w:pPr>
        <w:pStyle w:val="HeadB"/>
      </w:pPr>
      <w:r w:rsidRPr="000C51FD">
        <w:t>R</w:t>
      </w:r>
      <w:r w:rsidR="00034D36" w:rsidRPr="000C51FD">
        <w:t>ecall activities </w:t>
      </w:r>
    </w:p>
    <w:p w14:paraId="38AF61B0" w14:textId="6856E0A1" w:rsidR="00DE15F2" w:rsidRPr="000C51FD" w:rsidRDefault="003D1C95" w:rsidP="000C51FD">
      <w:pPr>
        <w:pStyle w:val="ListParagraph"/>
        <w:numPr>
          <w:ilvl w:val="0"/>
          <w:numId w:val="60"/>
        </w:numPr>
        <w:spacing w:after="0"/>
        <w:ind w:left="357" w:hanging="357"/>
        <w:rPr>
          <w:rStyle w:val="eop"/>
        </w:rPr>
      </w:pPr>
      <w:r w:rsidRPr="000C51FD">
        <w:rPr>
          <w:rFonts w:cstheme="minorHAnsi"/>
        </w:rPr>
        <w:t>Safeguarding is the action taken to promote the welfare of children and protect the</w:t>
      </w:r>
      <w:r w:rsidR="00F47D4B" w:rsidRPr="000C51FD">
        <w:rPr>
          <w:rFonts w:cstheme="minorHAnsi"/>
        </w:rPr>
        <w:t>m</w:t>
      </w:r>
      <w:r w:rsidRPr="000C51FD">
        <w:rPr>
          <w:rFonts w:cstheme="minorHAnsi"/>
        </w:rPr>
        <w:t xml:space="preserve"> from</w:t>
      </w:r>
      <w:r w:rsidRPr="000C51FD">
        <w:t xml:space="preserve"> harm. (as defined by the NSPCC,</w:t>
      </w:r>
      <w:r w:rsidR="00F47D4B" w:rsidRPr="000C51FD">
        <w:t xml:space="preserve"> </w:t>
      </w:r>
      <w:r w:rsidRPr="000C51FD">
        <w:t>2018)</w:t>
      </w:r>
    </w:p>
    <w:p w14:paraId="55F48F6C" w14:textId="0681B332" w:rsidR="00DE15F2" w:rsidRPr="000C51FD" w:rsidRDefault="00DE15F2" w:rsidP="000C51FD">
      <w:pPr>
        <w:pStyle w:val="ListParagraph"/>
        <w:numPr>
          <w:ilvl w:val="0"/>
          <w:numId w:val="60"/>
        </w:numPr>
        <w:spacing w:after="0"/>
        <w:ind w:left="357" w:hanging="357"/>
      </w:pPr>
      <w:r w:rsidRPr="000C51FD">
        <w:t>Relevant answers could include any of the following:</w:t>
      </w:r>
    </w:p>
    <w:p w14:paraId="54D0D2F1" w14:textId="3C65DF48" w:rsidR="00DE15F2" w:rsidRPr="000C51FD" w:rsidRDefault="00DE15F2"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Health and safety responsibilities and duties for schools 2021</w:t>
      </w:r>
    </w:p>
    <w:p w14:paraId="4C816DDE" w14:textId="4E29A2C9" w:rsidR="00DE15F2" w:rsidRPr="000C51FD" w:rsidRDefault="00DE15F2"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 xml:space="preserve">Prevent Duty </w:t>
      </w:r>
      <w:r w:rsidR="00787C95" w:rsidRPr="000C51FD">
        <w:rPr>
          <w:color w:val="000000" w:themeColor="text1"/>
          <w:kern w:val="0"/>
          <w14:ligatures w14:val="none"/>
        </w:rPr>
        <w:t>G</w:t>
      </w:r>
      <w:r w:rsidRPr="000C51FD">
        <w:rPr>
          <w:color w:val="000000" w:themeColor="text1"/>
          <w:kern w:val="0"/>
          <w14:ligatures w14:val="none"/>
        </w:rPr>
        <w:t>uidance 2015</w:t>
      </w:r>
    </w:p>
    <w:p w14:paraId="26E7EE44" w14:textId="134EEE23" w:rsidR="00DE15F2" w:rsidRPr="000C51FD" w:rsidRDefault="00DE15F2"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 xml:space="preserve">Data </w:t>
      </w:r>
      <w:r w:rsidR="00171F5B" w:rsidRPr="000C51FD">
        <w:rPr>
          <w:color w:val="000000" w:themeColor="text1"/>
          <w:kern w:val="0"/>
          <w14:ligatures w14:val="none"/>
        </w:rPr>
        <w:t>P</w:t>
      </w:r>
      <w:r w:rsidRPr="000C51FD">
        <w:rPr>
          <w:color w:val="000000" w:themeColor="text1"/>
          <w:kern w:val="0"/>
          <w14:ligatures w14:val="none"/>
        </w:rPr>
        <w:t>rotection</w:t>
      </w:r>
      <w:r w:rsidR="002073AC" w:rsidRPr="000C51FD">
        <w:rPr>
          <w:color w:val="000000" w:themeColor="text1"/>
          <w:kern w:val="0"/>
          <w14:ligatures w14:val="none"/>
        </w:rPr>
        <w:t xml:space="preserve"> Act 2018</w:t>
      </w:r>
      <w:r w:rsidR="00787C95" w:rsidRPr="000C51FD">
        <w:rPr>
          <w:color w:val="000000" w:themeColor="text1"/>
          <w:kern w:val="0"/>
          <w14:ligatures w14:val="none"/>
        </w:rPr>
        <w:t xml:space="preserve"> –</w:t>
      </w:r>
      <w:r w:rsidR="002073AC" w:rsidRPr="000C51FD">
        <w:rPr>
          <w:color w:val="000000" w:themeColor="text1"/>
          <w:kern w:val="0"/>
          <w14:ligatures w14:val="none"/>
        </w:rPr>
        <w:t xml:space="preserve"> </w:t>
      </w:r>
      <w:r w:rsidR="00787C95" w:rsidRPr="000C51FD">
        <w:rPr>
          <w:color w:val="000000" w:themeColor="text1"/>
          <w:kern w:val="0"/>
          <w14:ligatures w14:val="none"/>
        </w:rPr>
        <w:t xml:space="preserve">UK </w:t>
      </w:r>
      <w:r w:rsidR="002073AC" w:rsidRPr="000C51FD">
        <w:rPr>
          <w:color w:val="000000" w:themeColor="text1"/>
          <w:kern w:val="0"/>
          <w14:ligatures w14:val="none"/>
        </w:rPr>
        <w:t xml:space="preserve">General </w:t>
      </w:r>
      <w:r w:rsidR="00787C95" w:rsidRPr="000C51FD">
        <w:rPr>
          <w:color w:val="000000" w:themeColor="text1"/>
          <w:kern w:val="0"/>
          <w14:ligatures w14:val="none"/>
        </w:rPr>
        <w:t xml:space="preserve">Data </w:t>
      </w:r>
      <w:r w:rsidR="002073AC" w:rsidRPr="000C51FD">
        <w:rPr>
          <w:color w:val="000000" w:themeColor="text1"/>
          <w:kern w:val="0"/>
          <w14:ligatures w14:val="none"/>
        </w:rPr>
        <w:t>Protection Regulation (</w:t>
      </w:r>
      <w:r w:rsidR="00787C95" w:rsidRPr="000C51FD">
        <w:rPr>
          <w:color w:val="000000" w:themeColor="text1"/>
          <w:kern w:val="0"/>
          <w14:ligatures w14:val="none"/>
        </w:rPr>
        <w:t xml:space="preserve">UK </w:t>
      </w:r>
      <w:r w:rsidR="002073AC" w:rsidRPr="000C51FD">
        <w:rPr>
          <w:color w:val="000000" w:themeColor="text1"/>
          <w:kern w:val="0"/>
          <w14:ligatures w14:val="none"/>
        </w:rPr>
        <w:t>GDPR)</w:t>
      </w:r>
    </w:p>
    <w:p w14:paraId="35618991" w14:textId="443C04E0" w:rsidR="002073AC" w:rsidRPr="000C51FD" w:rsidRDefault="002073AC"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Supporting pupils at school with medical conditions 2015</w:t>
      </w:r>
    </w:p>
    <w:p w14:paraId="4D5279BA" w14:textId="44DD272E" w:rsidR="002073AC" w:rsidRPr="000C51FD" w:rsidRDefault="002073AC"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Working together to safeguard children 2018</w:t>
      </w:r>
    </w:p>
    <w:p w14:paraId="79930936" w14:textId="0A2EF26F" w:rsidR="002073AC" w:rsidRPr="000C51FD" w:rsidRDefault="002073AC"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Multi-agency statutory guidance on genital mutilation 2020</w:t>
      </w:r>
    </w:p>
    <w:p w14:paraId="43859FFD" w14:textId="1594F9C1" w:rsidR="002073AC" w:rsidRPr="000C51FD" w:rsidRDefault="002073AC" w:rsidP="000C51FD">
      <w:pPr>
        <w:numPr>
          <w:ilvl w:val="0"/>
          <w:numId w:val="61"/>
        </w:numPr>
        <w:spacing w:after="0" w:line="240" w:lineRule="auto"/>
        <w:ind w:left="714" w:hanging="357"/>
        <w:contextualSpacing/>
        <w:rPr>
          <w:color w:val="000000" w:themeColor="text1"/>
          <w:kern w:val="0"/>
          <w14:ligatures w14:val="none"/>
        </w:rPr>
      </w:pPr>
      <w:r w:rsidRPr="000C51FD">
        <w:rPr>
          <w:color w:val="000000" w:themeColor="text1"/>
          <w:kern w:val="0"/>
          <w14:ligatures w14:val="none"/>
        </w:rPr>
        <w:t>Keeping children safe in education 2022</w:t>
      </w:r>
    </w:p>
    <w:p w14:paraId="44243086" w14:textId="3B7E39A0" w:rsidR="002073AC" w:rsidRPr="000C51FD" w:rsidRDefault="002073AC" w:rsidP="000C51FD">
      <w:pPr>
        <w:pStyle w:val="ListParagraph"/>
        <w:numPr>
          <w:ilvl w:val="0"/>
          <w:numId w:val="60"/>
        </w:numPr>
        <w:spacing w:after="0"/>
        <w:ind w:left="357" w:hanging="357"/>
        <w:rPr>
          <w:rStyle w:val="eop"/>
        </w:rPr>
      </w:pPr>
    </w:p>
    <w:tbl>
      <w:tblPr>
        <w:tblW w:w="8724"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3114"/>
        <w:gridCol w:w="1980"/>
        <w:gridCol w:w="3630"/>
      </w:tblGrid>
      <w:tr w:rsidR="00D623E3" w:rsidRPr="000C51FD" w14:paraId="153C282B" w14:textId="77777777" w:rsidTr="000C51FD">
        <w:trPr>
          <w:trHeight w:val="300"/>
        </w:trPr>
        <w:tc>
          <w:tcPr>
            <w:tcW w:w="3114" w:type="dxa"/>
            <w:tcBorders>
              <w:top w:val="single" w:sz="6" w:space="0" w:color="auto"/>
              <w:left w:val="single" w:sz="6" w:space="0" w:color="auto"/>
              <w:bottom w:val="single" w:sz="6" w:space="0" w:color="auto"/>
              <w:right w:val="single" w:sz="6" w:space="0" w:color="auto"/>
            </w:tcBorders>
            <w:shd w:val="clear" w:color="auto" w:fill="0096DB"/>
            <w:vAlign w:val="center"/>
            <w:hideMark/>
          </w:tcPr>
          <w:p w14:paraId="39E7BDDC" w14:textId="02C4A582" w:rsidR="002073AC" w:rsidRPr="000C51FD" w:rsidRDefault="002073AC" w:rsidP="000C51FD">
            <w:pPr>
              <w:spacing w:after="0" w:line="240" w:lineRule="auto"/>
              <w:rPr>
                <w:b/>
                <w:bCs/>
                <w:color w:val="FFFFFF" w:themeColor="background1"/>
              </w:rPr>
            </w:pPr>
            <w:r w:rsidRPr="000C51FD">
              <w:rPr>
                <w:b/>
                <w:bCs/>
                <w:color w:val="FFFFFF" w:themeColor="background1"/>
              </w:rPr>
              <w:t>How adults may use power and</w:t>
            </w:r>
            <w:r w:rsidR="00D623E3" w:rsidRPr="000C51FD">
              <w:rPr>
                <w:b/>
                <w:bCs/>
                <w:color w:val="FFFFFF" w:themeColor="background1"/>
              </w:rPr>
              <w:t xml:space="preserve"> </w:t>
            </w:r>
            <w:r w:rsidRPr="000C51FD">
              <w:rPr>
                <w:b/>
                <w:bCs/>
                <w:color w:val="FFFFFF" w:themeColor="background1"/>
              </w:rPr>
              <w:t>influence to abuse children</w:t>
            </w:r>
          </w:p>
        </w:tc>
        <w:tc>
          <w:tcPr>
            <w:tcW w:w="1980" w:type="dxa"/>
            <w:tcBorders>
              <w:top w:val="nil"/>
              <w:left w:val="single" w:sz="6" w:space="0" w:color="auto"/>
              <w:bottom w:val="nil"/>
              <w:right w:val="single" w:sz="6" w:space="0" w:color="auto"/>
            </w:tcBorders>
            <w:shd w:val="clear" w:color="auto" w:fill="auto"/>
            <w:vAlign w:val="center"/>
            <w:hideMark/>
          </w:tcPr>
          <w:p w14:paraId="0A6B7478" w14:textId="095BA517" w:rsidR="002073AC" w:rsidRPr="000C51FD" w:rsidRDefault="002073AC" w:rsidP="000C51FD">
            <w:pPr>
              <w:spacing w:after="0" w:line="240" w:lineRule="auto"/>
              <w:rPr>
                <w:b/>
                <w:bCs/>
                <w:color w:val="FFFFFF" w:themeColor="background1"/>
              </w:rPr>
            </w:pPr>
          </w:p>
        </w:tc>
        <w:tc>
          <w:tcPr>
            <w:tcW w:w="3630" w:type="dxa"/>
            <w:tcBorders>
              <w:top w:val="single" w:sz="6" w:space="0" w:color="auto"/>
              <w:left w:val="single" w:sz="6" w:space="0" w:color="auto"/>
              <w:bottom w:val="single" w:sz="6" w:space="0" w:color="auto"/>
              <w:right w:val="single" w:sz="6" w:space="0" w:color="auto"/>
            </w:tcBorders>
            <w:shd w:val="clear" w:color="auto" w:fill="0096DB"/>
            <w:vAlign w:val="center"/>
            <w:hideMark/>
          </w:tcPr>
          <w:p w14:paraId="575FE760" w14:textId="3BC524C9" w:rsidR="002073AC" w:rsidRPr="000C51FD" w:rsidRDefault="002073AC" w:rsidP="000C51FD">
            <w:pPr>
              <w:spacing w:after="0" w:line="240" w:lineRule="auto"/>
              <w:rPr>
                <w:b/>
                <w:bCs/>
                <w:color w:val="FFFFFF" w:themeColor="background1"/>
              </w:rPr>
            </w:pPr>
            <w:r w:rsidRPr="000C51FD">
              <w:rPr>
                <w:b/>
                <w:bCs/>
                <w:color w:val="FFFFFF" w:themeColor="background1"/>
              </w:rPr>
              <w:t>Example</w:t>
            </w:r>
          </w:p>
        </w:tc>
      </w:tr>
      <w:tr w:rsidR="00D623E3" w:rsidRPr="000C51FD" w14:paraId="5AFEAEDC" w14:textId="77777777" w:rsidTr="000C51FD">
        <w:trPr>
          <w:trHeight w:val="300"/>
        </w:trPr>
        <w:tc>
          <w:tcPr>
            <w:tcW w:w="31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151E7" w14:textId="02AE876F"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 xml:space="preserve">Using a position of trust to bully, humiliate or </w:t>
            </w:r>
            <w:r w:rsidR="00171F5B">
              <w:rPr>
                <w:rFonts w:eastAsia="Times New Roman" w:cstheme="minorHAnsi"/>
                <w:kern w:val="0"/>
                <w:lang w:eastAsia="en-GB"/>
                <w14:ligatures w14:val="none"/>
              </w:rPr>
              <w:t>undermine.</w:t>
            </w:r>
          </w:p>
        </w:tc>
        <w:tc>
          <w:tcPr>
            <w:tcW w:w="1980" w:type="dxa"/>
            <w:tcBorders>
              <w:top w:val="nil"/>
              <w:left w:val="single" w:sz="6" w:space="0" w:color="auto"/>
              <w:bottom w:val="nil"/>
              <w:right w:val="single" w:sz="6" w:space="0" w:color="auto"/>
            </w:tcBorders>
            <w:shd w:val="clear" w:color="auto" w:fill="auto"/>
            <w:hideMark/>
          </w:tcPr>
          <w:p w14:paraId="22FFDB65" w14:textId="74A23839" w:rsidR="002073AC" w:rsidRPr="00D623E3" w:rsidRDefault="000C51FD" w:rsidP="000C51FD">
            <w:pPr>
              <w:spacing w:after="0" w:line="240" w:lineRule="auto"/>
              <w:textAlignment w:val="baseline"/>
              <w:rPr>
                <w:rFonts w:eastAsia="Times New Roman" w:cstheme="minorHAnsi"/>
                <w:kern w:val="0"/>
                <w:lang w:eastAsia="en-GB"/>
                <w14:ligatures w14:val="none"/>
              </w:rPr>
            </w:pPr>
            <w:r w:rsidRPr="001C6EF7">
              <w:rPr>
                <w:rFonts w:eastAsia="Times New Roman" w:cstheme="minorHAnsi"/>
                <w:noProof/>
                <w:kern w:val="0"/>
                <w:lang w:eastAsia="en-GB"/>
                <w14:ligatures w14:val="none"/>
              </w:rPr>
              <mc:AlternateContent>
                <mc:Choice Requires="wps">
                  <w:drawing>
                    <wp:anchor distT="0" distB="0" distL="114300" distR="114300" simplePos="0" relativeHeight="251669504" behindDoc="0" locked="0" layoutInCell="1" allowOverlap="1" wp14:anchorId="0F6BF1C9" wp14:editId="3FAE4931">
                      <wp:simplePos x="0" y="0"/>
                      <wp:positionH relativeFrom="column">
                        <wp:posOffset>-71507</wp:posOffset>
                      </wp:positionH>
                      <wp:positionV relativeFrom="paragraph">
                        <wp:posOffset>201820</wp:posOffset>
                      </wp:positionV>
                      <wp:extent cx="1255395" cy="1017021"/>
                      <wp:effectExtent l="0" t="0" r="20955" b="31115"/>
                      <wp:wrapNone/>
                      <wp:docPr id="1158154431" name="Straight Connector 2"/>
                      <wp:cNvGraphicFramePr/>
                      <a:graphic xmlns:a="http://schemas.openxmlformats.org/drawingml/2006/main">
                        <a:graphicData uri="http://schemas.microsoft.com/office/word/2010/wordprocessingShape">
                          <wps:wsp>
                            <wps:cNvCnPr/>
                            <wps:spPr>
                              <a:xfrm>
                                <a:off x="0" y="0"/>
                                <a:ext cx="1255395" cy="1017021"/>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6D147" id="Straight Connector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15.9pt" to="93.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" strokecolor="#4472c4 [3204]" strokeweight="1.5pt">
                      <v:stroke joinstyle="miter"/>
                    </v:line>
                  </w:pict>
                </mc:Fallback>
              </mc:AlternateContent>
            </w:r>
            <w:r w:rsidR="002073AC" w:rsidRPr="00D623E3">
              <w:rPr>
                <w:rFonts w:eastAsia="Times New Roman" w:cstheme="minorHAnsi"/>
                <w:kern w:val="0"/>
                <w:lang w:eastAsia="en-GB"/>
                <w14:ligatures w14:val="none"/>
              </w:rPr>
              <w:t> </w:t>
            </w:r>
          </w:p>
        </w:tc>
        <w:tc>
          <w:tcPr>
            <w:tcW w:w="3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06850" w14:textId="1C423FFB"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A member of school staff exploits a child for their own benefit</w:t>
            </w:r>
            <w:r w:rsidR="00F47D4B" w:rsidRPr="00D623E3">
              <w:rPr>
                <w:rFonts w:eastAsia="Times New Roman" w:cstheme="minorHAnsi"/>
                <w:kern w:val="0"/>
                <w:lang w:eastAsia="en-GB"/>
                <w14:ligatures w14:val="none"/>
              </w:rPr>
              <w:t>.</w:t>
            </w:r>
          </w:p>
        </w:tc>
      </w:tr>
      <w:tr w:rsidR="00D623E3" w:rsidRPr="000C51FD" w14:paraId="596B33B6" w14:textId="77777777" w:rsidTr="000C51FD">
        <w:trPr>
          <w:trHeight w:val="300"/>
        </w:trPr>
        <w:tc>
          <w:tcPr>
            <w:tcW w:w="31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871A0A" w14:textId="6EA5F4E6"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Threatening punishment for non-compliance with unreasonable demands</w:t>
            </w:r>
            <w:r w:rsidR="00F47D4B" w:rsidRPr="00D623E3">
              <w:rPr>
                <w:rFonts w:eastAsia="Times New Roman" w:cstheme="minorHAnsi"/>
                <w:kern w:val="0"/>
                <w:lang w:eastAsia="en-GB"/>
                <w14:ligatures w14:val="none"/>
              </w:rPr>
              <w:t>.</w:t>
            </w:r>
          </w:p>
        </w:tc>
        <w:tc>
          <w:tcPr>
            <w:tcW w:w="1980" w:type="dxa"/>
            <w:tcBorders>
              <w:top w:val="nil"/>
              <w:left w:val="single" w:sz="6" w:space="0" w:color="auto"/>
              <w:bottom w:val="nil"/>
              <w:right w:val="single" w:sz="6" w:space="0" w:color="auto"/>
            </w:tcBorders>
            <w:shd w:val="clear" w:color="auto" w:fill="auto"/>
            <w:vAlign w:val="center"/>
            <w:hideMark/>
          </w:tcPr>
          <w:p w14:paraId="14FEF5F6" w14:textId="0E53D87F" w:rsidR="002073AC" w:rsidRPr="00D623E3" w:rsidRDefault="000C51FD" w:rsidP="000C51FD">
            <w:pPr>
              <w:spacing w:after="0" w:line="240" w:lineRule="auto"/>
              <w:textAlignment w:val="baseline"/>
              <w:rPr>
                <w:rFonts w:eastAsia="Times New Roman" w:cstheme="minorHAnsi"/>
                <w:kern w:val="0"/>
                <w:lang w:eastAsia="en-GB"/>
                <w14:ligatures w14:val="none"/>
              </w:rPr>
            </w:pPr>
            <w:r w:rsidRPr="001C6EF7">
              <w:rPr>
                <w:rFonts w:eastAsia="Times New Roman" w:cstheme="minorHAnsi"/>
                <w:noProof/>
                <w:kern w:val="0"/>
                <w:lang w:eastAsia="en-GB"/>
                <w14:ligatures w14:val="none"/>
              </w:rPr>
              <mc:AlternateContent>
                <mc:Choice Requires="wps">
                  <w:drawing>
                    <wp:anchor distT="0" distB="0" distL="114300" distR="114300" simplePos="0" relativeHeight="251673600" behindDoc="0" locked="0" layoutInCell="1" allowOverlap="1" wp14:anchorId="63162117" wp14:editId="513614FF">
                      <wp:simplePos x="0" y="0"/>
                      <wp:positionH relativeFrom="column">
                        <wp:posOffset>-71120</wp:posOffset>
                      </wp:positionH>
                      <wp:positionV relativeFrom="paragraph">
                        <wp:posOffset>353419</wp:posOffset>
                      </wp:positionV>
                      <wp:extent cx="1255948" cy="943168"/>
                      <wp:effectExtent l="0" t="0" r="20955" b="28575"/>
                      <wp:wrapNone/>
                      <wp:docPr id="1749307875" name="Straight Connector 2"/>
                      <wp:cNvGraphicFramePr/>
                      <a:graphic xmlns:a="http://schemas.openxmlformats.org/drawingml/2006/main">
                        <a:graphicData uri="http://schemas.microsoft.com/office/word/2010/wordprocessingShape">
                          <wps:wsp>
                            <wps:cNvCnPr/>
                            <wps:spPr>
                              <a:xfrm>
                                <a:off x="0" y="0"/>
                                <a:ext cx="1255948" cy="943168"/>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270381" id="Straight Connector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27.85pt" to="93.3pt,1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" strokecolor="#4472c4 [3204]" strokeweight="1.5pt">
                      <v:stroke joinstyle="miter"/>
                    </v:line>
                  </w:pict>
                </mc:Fallback>
              </mc:AlternateContent>
            </w:r>
            <w:r w:rsidRPr="001C6EF7">
              <w:rPr>
                <w:rFonts w:eastAsia="Times New Roman" w:cstheme="minorHAnsi"/>
                <w:noProof/>
                <w:kern w:val="0"/>
                <w:lang w:eastAsia="en-GB"/>
                <w14:ligatures w14:val="none"/>
              </w:rPr>
              <mc:AlternateContent>
                <mc:Choice Requires="wps">
                  <w:drawing>
                    <wp:anchor distT="0" distB="0" distL="114300" distR="114300" simplePos="0" relativeHeight="251667456" behindDoc="0" locked="0" layoutInCell="1" allowOverlap="1" wp14:anchorId="04261AF6" wp14:editId="70511C1F">
                      <wp:simplePos x="0" y="0"/>
                      <wp:positionH relativeFrom="column">
                        <wp:posOffset>-71507</wp:posOffset>
                      </wp:positionH>
                      <wp:positionV relativeFrom="paragraph">
                        <wp:posOffset>-295663</wp:posOffset>
                      </wp:positionV>
                      <wp:extent cx="1255948" cy="1160228"/>
                      <wp:effectExtent l="0" t="0" r="20955" b="20955"/>
                      <wp:wrapNone/>
                      <wp:docPr id="2098720590" name="Straight Connector 2"/>
                      <wp:cNvGraphicFramePr/>
                      <a:graphic xmlns:a="http://schemas.openxmlformats.org/drawingml/2006/main">
                        <a:graphicData uri="http://schemas.microsoft.com/office/word/2010/wordprocessingShape">
                          <wps:wsp>
                            <wps:cNvCnPr/>
                            <wps:spPr>
                              <a:xfrm flipV="1">
                                <a:off x="0" y="0"/>
                                <a:ext cx="1255948" cy="1160228"/>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4389A0" id="Straight Connector 2"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23.3pt" to="93.25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" strokecolor="#4472c4 [3204]" strokeweight="1.5pt">
                      <v:stroke joinstyle="miter"/>
                    </v:line>
                  </w:pict>
                </mc:Fallback>
              </mc:AlternateContent>
            </w:r>
            <w:r w:rsidR="002073AC" w:rsidRPr="00D623E3">
              <w:rPr>
                <w:rFonts w:eastAsia="Times New Roman" w:cstheme="minorHAnsi"/>
                <w:kern w:val="0"/>
                <w:lang w:eastAsia="en-GB"/>
                <w14:ligatures w14:val="none"/>
              </w:rPr>
              <w:t> </w:t>
            </w:r>
          </w:p>
        </w:tc>
        <w:tc>
          <w:tcPr>
            <w:tcW w:w="3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BEBA0" w14:textId="7CBFECE7"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A teaching assistant accesses personal information on a child so that they can contact them outside of school.</w:t>
            </w:r>
          </w:p>
        </w:tc>
      </w:tr>
      <w:tr w:rsidR="00D623E3" w:rsidRPr="000C51FD" w14:paraId="0702C082" w14:textId="77777777" w:rsidTr="000C51FD">
        <w:trPr>
          <w:trHeight w:val="300"/>
        </w:trPr>
        <w:tc>
          <w:tcPr>
            <w:tcW w:w="31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ABBE1D" w14:textId="25761FF1"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Take advantage of an individual</w:t>
            </w:r>
            <w:r w:rsidR="00F47D4B" w:rsidRPr="00D623E3">
              <w:rPr>
                <w:rFonts w:eastAsia="Times New Roman" w:cstheme="minorHAnsi"/>
                <w:kern w:val="0"/>
                <w:lang w:eastAsia="en-GB"/>
                <w14:ligatures w14:val="none"/>
              </w:rPr>
              <w:t>.</w:t>
            </w:r>
          </w:p>
        </w:tc>
        <w:tc>
          <w:tcPr>
            <w:tcW w:w="1980" w:type="dxa"/>
            <w:tcBorders>
              <w:top w:val="nil"/>
              <w:left w:val="single" w:sz="6" w:space="0" w:color="auto"/>
              <w:bottom w:val="nil"/>
              <w:right w:val="single" w:sz="6" w:space="0" w:color="auto"/>
            </w:tcBorders>
            <w:shd w:val="clear" w:color="auto" w:fill="auto"/>
            <w:vAlign w:val="center"/>
            <w:hideMark/>
          </w:tcPr>
          <w:p w14:paraId="57A90EB7" w14:textId="1F55810F" w:rsidR="002073AC" w:rsidRPr="00D623E3" w:rsidRDefault="000C51FD" w:rsidP="000C51FD">
            <w:pPr>
              <w:spacing w:after="0" w:line="240" w:lineRule="auto"/>
              <w:textAlignment w:val="baseline"/>
              <w:rPr>
                <w:rFonts w:eastAsia="Times New Roman" w:cstheme="minorHAnsi"/>
                <w:kern w:val="0"/>
                <w:lang w:eastAsia="en-GB"/>
                <w14:ligatures w14:val="none"/>
              </w:rPr>
            </w:pPr>
            <w:r w:rsidRPr="001C6EF7">
              <w:rPr>
                <w:rFonts w:eastAsia="Times New Roman" w:cstheme="minorHAnsi"/>
                <w:noProof/>
                <w:kern w:val="0"/>
                <w:lang w:eastAsia="en-GB"/>
                <w14:ligatures w14:val="none"/>
              </w:rPr>
              <mc:AlternateContent>
                <mc:Choice Requires="wps">
                  <w:drawing>
                    <wp:anchor distT="0" distB="0" distL="114300" distR="114300" simplePos="0" relativeHeight="251671552" behindDoc="0" locked="0" layoutInCell="1" allowOverlap="1" wp14:anchorId="64781323" wp14:editId="25E534A0">
                      <wp:simplePos x="0" y="0"/>
                      <wp:positionH relativeFrom="column">
                        <wp:posOffset>-71508</wp:posOffset>
                      </wp:positionH>
                      <wp:positionV relativeFrom="paragraph">
                        <wp:posOffset>-398780</wp:posOffset>
                      </wp:positionV>
                      <wp:extent cx="1255313" cy="997475"/>
                      <wp:effectExtent l="0" t="0" r="21590" b="31750"/>
                      <wp:wrapNone/>
                      <wp:docPr id="604440498" name="Straight Connector 2"/>
                      <wp:cNvGraphicFramePr/>
                      <a:graphic xmlns:a="http://schemas.openxmlformats.org/drawingml/2006/main">
                        <a:graphicData uri="http://schemas.microsoft.com/office/word/2010/wordprocessingShape">
                          <wps:wsp>
                            <wps:cNvCnPr/>
                            <wps:spPr>
                              <a:xfrm flipV="1">
                                <a:off x="0" y="0"/>
                                <a:ext cx="1255313" cy="99747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8B3186" id="Straight Connector 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5pt,-31.4pt" to="93.2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" strokecolor="#4472c4 [3204]" strokeweight="1.5pt">
                      <v:stroke joinstyle="miter"/>
                    </v:line>
                  </w:pict>
                </mc:Fallback>
              </mc:AlternateContent>
            </w:r>
            <w:r w:rsidR="002073AC" w:rsidRPr="00D623E3">
              <w:rPr>
                <w:rFonts w:eastAsia="Times New Roman" w:cstheme="minorHAnsi"/>
                <w:kern w:val="0"/>
                <w:lang w:eastAsia="en-GB"/>
                <w14:ligatures w14:val="none"/>
              </w:rPr>
              <w:t> </w:t>
            </w:r>
          </w:p>
        </w:tc>
        <w:tc>
          <w:tcPr>
            <w:tcW w:w="3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A65475" w14:textId="1DCF2C15"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A teacher consistently bullies a child in front of other pupils in the class</w:t>
            </w:r>
            <w:r w:rsidR="00F47D4B" w:rsidRPr="00D623E3">
              <w:rPr>
                <w:rFonts w:eastAsia="Times New Roman" w:cstheme="minorHAnsi"/>
                <w:kern w:val="0"/>
                <w:lang w:eastAsia="en-GB"/>
                <w14:ligatures w14:val="none"/>
              </w:rPr>
              <w:t>.</w:t>
            </w:r>
          </w:p>
        </w:tc>
      </w:tr>
      <w:tr w:rsidR="00D623E3" w:rsidRPr="000C51FD" w14:paraId="1249D8B9" w14:textId="77777777" w:rsidTr="000C51FD">
        <w:trPr>
          <w:trHeight w:val="300"/>
        </w:trPr>
        <w:tc>
          <w:tcPr>
            <w:tcW w:w="31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FF0F4" w14:textId="5680D9FB"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Gain unauthorised access to private information for their own advantage</w:t>
            </w:r>
            <w:r w:rsidR="00F47D4B" w:rsidRPr="00D623E3">
              <w:rPr>
                <w:rFonts w:eastAsia="Times New Roman" w:cstheme="minorHAnsi"/>
                <w:kern w:val="0"/>
                <w:lang w:eastAsia="en-GB"/>
                <w14:ligatures w14:val="none"/>
              </w:rPr>
              <w:t>.</w:t>
            </w:r>
          </w:p>
        </w:tc>
        <w:tc>
          <w:tcPr>
            <w:tcW w:w="1980" w:type="dxa"/>
            <w:tcBorders>
              <w:top w:val="nil"/>
              <w:left w:val="single" w:sz="6" w:space="0" w:color="auto"/>
              <w:bottom w:val="nil"/>
              <w:right w:val="single" w:sz="6" w:space="0" w:color="auto"/>
            </w:tcBorders>
            <w:shd w:val="clear" w:color="auto" w:fill="auto"/>
            <w:vAlign w:val="center"/>
            <w:hideMark/>
          </w:tcPr>
          <w:p w14:paraId="05EB7D30" w14:textId="42CEDC1D"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 </w:t>
            </w:r>
          </w:p>
        </w:tc>
        <w:tc>
          <w:tcPr>
            <w:tcW w:w="3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6EB33" w14:textId="1BA013E4" w:rsidR="002073AC" w:rsidRPr="00D623E3" w:rsidRDefault="002073AC" w:rsidP="000C51FD">
            <w:pPr>
              <w:spacing w:after="0" w:line="240" w:lineRule="auto"/>
              <w:textAlignment w:val="baseline"/>
              <w:rPr>
                <w:rFonts w:eastAsia="Times New Roman" w:cstheme="minorHAnsi"/>
                <w:kern w:val="0"/>
                <w:lang w:eastAsia="en-GB"/>
                <w14:ligatures w14:val="none"/>
              </w:rPr>
            </w:pPr>
            <w:r w:rsidRPr="00D623E3">
              <w:rPr>
                <w:rFonts w:eastAsia="Times New Roman" w:cstheme="minorHAnsi"/>
                <w:kern w:val="0"/>
                <w:lang w:eastAsia="en-GB"/>
                <w14:ligatures w14:val="none"/>
              </w:rPr>
              <w:t>A child’s teacher threatens to hurt a child if they do not agree to specific demands</w:t>
            </w:r>
            <w:r w:rsidR="00F47D4B" w:rsidRPr="00D623E3">
              <w:rPr>
                <w:rFonts w:eastAsia="Times New Roman" w:cstheme="minorHAnsi"/>
                <w:kern w:val="0"/>
                <w:lang w:eastAsia="en-GB"/>
                <w14:ligatures w14:val="none"/>
              </w:rPr>
              <w:t>.</w:t>
            </w:r>
          </w:p>
        </w:tc>
      </w:tr>
    </w:tbl>
    <w:p w14:paraId="623EFABC" w14:textId="6254BDA0" w:rsidR="002073AC" w:rsidRPr="00D623E3" w:rsidRDefault="002073AC" w:rsidP="002073AC">
      <w:pPr>
        <w:pStyle w:val="paragraph"/>
        <w:spacing w:before="0" w:beforeAutospacing="0" w:after="0" w:afterAutospacing="0"/>
        <w:ind w:left="720"/>
        <w:textAlignment w:val="baseline"/>
        <w:rPr>
          <w:rStyle w:val="eop"/>
          <w:rFonts w:asciiTheme="minorHAnsi" w:hAnsiTheme="minorHAnsi" w:cstheme="minorHAnsi"/>
          <w:sz w:val="22"/>
          <w:szCs w:val="22"/>
        </w:rPr>
      </w:pPr>
    </w:p>
    <w:p w14:paraId="514D0856" w14:textId="4AEC4115" w:rsidR="00F47D4B" w:rsidRPr="000C51FD" w:rsidRDefault="00F47D4B" w:rsidP="000C51FD">
      <w:pPr>
        <w:pStyle w:val="ListParagraph"/>
        <w:numPr>
          <w:ilvl w:val="0"/>
          <w:numId w:val="60"/>
        </w:numPr>
        <w:spacing w:after="0"/>
        <w:ind w:left="357" w:hanging="357"/>
        <w:rPr>
          <w:rStyle w:val="eop"/>
        </w:rPr>
      </w:pPr>
    </w:p>
    <w:tbl>
      <w:tblPr>
        <w:tblStyle w:val="TableGrid"/>
        <w:tblW w:w="0" w:type="auto"/>
        <w:tblInd w:w="279" w:type="dxa"/>
        <w:tblLook w:val="04A0" w:firstRow="1" w:lastRow="0" w:firstColumn="1" w:lastColumn="0" w:noHBand="0" w:noVBand="1"/>
      </w:tblPr>
      <w:tblGrid>
        <w:gridCol w:w="1559"/>
        <w:gridCol w:w="7178"/>
      </w:tblGrid>
      <w:tr w:rsidR="00D623E3" w:rsidRPr="00D623E3" w14:paraId="0ADE6FB2" w14:textId="77777777" w:rsidTr="000C51FD">
        <w:tc>
          <w:tcPr>
            <w:tcW w:w="1559" w:type="dxa"/>
            <w:shd w:val="clear" w:color="auto" w:fill="0096DB"/>
          </w:tcPr>
          <w:p w14:paraId="179AF385" w14:textId="09C625F7" w:rsidR="00F47D4B" w:rsidRPr="000C51FD" w:rsidRDefault="00F47D4B" w:rsidP="00F47D4B">
            <w:pPr>
              <w:pStyle w:val="paragraph"/>
              <w:spacing w:before="0" w:beforeAutospacing="0" w:after="0" w:afterAutospacing="0"/>
              <w:textAlignment w:val="baseline"/>
              <w:rPr>
                <w:rFonts w:asciiTheme="minorHAnsi" w:eastAsiaTheme="minorHAnsi" w:hAnsiTheme="minorHAnsi" w:cstheme="minorBidi"/>
                <w:b/>
                <w:bCs/>
                <w:color w:val="FFFFFF" w:themeColor="background1"/>
                <w:kern w:val="2"/>
                <w:sz w:val="22"/>
                <w:szCs w:val="22"/>
                <w:lang w:eastAsia="en-US"/>
                <w14:ligatures w14:val="standardContextual"/>
              </w:rPr>
            </w:pPr>
            <w:r w:rsidRPr="000C51FD">
              <w:rPr>
                <w:rFonts w:asciiTheme="minorHAnsi" w:eastAsiaTheme="minorHAnsi" w:hAnsiTheme="minorHAnsi" w:cstheme="minorBidi"/>
                <w:b/>
                <w:bCs/>
                <w:color w:val="FFFFFF" w:themeColor="background1"/>
                <w:kern w:val="2"/>
                <w:sz w:val="22"/>
                <w:szCs w:val="22"/>
                <w:lang w:eastAsia="en-US"/>
                <w14:ligatures w14:val="standardContextual"/>
              </w:rPr>
              <w:t>GDPR</w:t>
            </w:r>
          </w:p>
        </w:tc>
        <w:tc>
          <w:tcPr>
            <w:tcW w:w="7178" w:type="dxa"/>
          </w:tcPr>
          <w:p w14:paraId="2E7CF562" w14:textId="11D68A38" w:rsidR="00F47D4B" w:rsidRPr="00D623E3" w:rsidRDefault="00F47D4B" w:rsidP="00F47D4B">
            <w:pPr>
              <w:pStyle w:val="paragraph"/>
              <w:spacing w:before="0" w:beforeAutospacing="0" w:after="0" w:afterAutospacing="0"/>
              <w:textAlignment w:val="baseline"/>
              <w:rPr>
                <w:rFonts w:asciiTheme="minorHAnsi" w:hAnsiTheme="minorHAnsi" w:cstheme="minorHAnsi"/>
                <w:sz w:val="22"/>
                <w:szCs w:val="22"/>
              </w:rPr>
            </w:pPr>
            <w:r w:rsidRPr="00D623E3">
              <w:rPr>
                <w:rFonts w:asciiTheme="minorHAnsi" w:hAnsiTheme="minorHAnsi" w:cstheme="minorHAnsi"/>
                <w:sz w:val="22"/>
                <w:szCs w:val="22"/>
              </w:rPr>
              <w:t>General Data Protection Regulations</w:t>
            </w:r>
          </w:p>
        </w:tc>
      </w:tr>
      <w:tr w:rsidR="00D623E3" w:rsidRPr="00D623E3" w14:paraId="36655F6C" w14:textId="77777777" w:rsidTr="000C51FD">
        <w:tc>
          <w:tcPr>
            <w:tcW w:w="1559" w:type="dxa"/>
            <w:shd w:val="clear" w:color="auto" w:fill="0096DB"/>
          </w:tcPr>
          <w:p w14:paraId="126FB0E5" w14:textId="51E23D33" w:rsidR="00F47D4B" w:rsidRPr="000C51FD" w:rsidRDefault="00F47D4B" w:rsidP="00F47D4B">
            <w:pPr>
              <w:pStyle w:val="paragraph"/>
              <w:spacing w:before="0" w:beforeAutospacing="0" w:after="0" w:afterAutospacing="0"/>
              <w:textAlignment w:val="baseline"/>
              <w:rPr>
                <w:rFonts w:asciiTheme="minorHAnsi" w:eastAsiaTheme="minorHAnsi" w:hAnsiTheme="minorHAnsi" w:cstheme="minorBidi"/>
                <w:b/>
                <w:bCs/>
                <w:color w:val="FFFFFF" w:themeColor="background1"/>
                <w:kern w:val="2"/>
                <w:sz w:val="22"/>
                <w:szCs w:val="22"/>
                <w:lang w:eastAsia="en-US"/>
                <w14:ligatures w14:val="standardContextual"/>
              </w:rPr>
            </w:pPr>
            <w:r w:rsidRPr="000C51FD">
              <w:rPr>
                <w:rFonts w:asciiTheme="minorHAnsi" w:eastAsiaTheme="minorHAnsi" w:hAnsiTheme="minorHAnsi" w:cstheme="minorBidi"/>
                <w:b/>
                <w:bCs/>
                <w:color w:val="FFFFFF" w:themeColor="background1"/>
                <w:kern w:val="2"/>
                <w:sz w:val="22"/>
                <w:szCs w:val="22"/>
                <w:lang w:eastAsia="en-US"/>
                <w14:ligatures w14:val="standardContextual"/>
              </w:rPr>
              <w:t>LAC</w:t>
            </w:r>
          </w:p>
        </w:tc>
        <w:tc>
          <w:tcPr>
            <w:tcW w:w="7178" w:type="dxa"/>
          </w:tcPr>
          <w:p w14:paraId="61E201A1" w14:textId="71965C4D" w:rsidR="00F47D4B" w:rsidRPr="00D623E3" w:rsidRDefault="00F47D4B" w:rsidP="00F47D4B">
            <w:pPr>
              <w:pStyle w:val="paragraph"/>
              <w:spacing w:before="0" w:beforeAutospacing="0" w:after="0" w:afterAutospacing="0"/>
              <w:textAlignment w:val="baseline"/>
              <w:rPr>
                <w:rFonts w:asciiTheme="minorHAnsi" w:hAnsiTheme="minorHAnsi" w:cstheme="minorHAnsi"/>
                <w:sz w:val="22"/>
                <w:szCs w:val="22"/>
              </w:rPr>
            </w:pPr>
            <w:r w:rsidRPr="00D623E3">
              <w:rPr>
                <w:rFonts w:asciiTheme="minorHAnsi" w:hAnsiTheme="minorHAnsi" w:cstheme="minorHAnsi"/>
                <w:sz w:val="22"/>
                <w:szCs w:val="22"/>
              </w:rPr>
              <w:t>Looked after child</w:t>
            </w:r>
          </w:p>
        </w:tc>
      </w:tr>
      <w:tr w:rsidR="00D623E3" w:rsidRPr="00D623E3" w14:paraId="60CF6623" w14:textId="77777777" w:rsidTr="000C51FD">
        <w:tc>
          <w:tcPr>
            <w:tcW w:w="1559" w:type="dxa"/>
            <w:shd w:val="clear" w:color="auto" w:fill="0096DB"/>
          </w:tcPr>
          <w:p w14:paraId="6A0A7538" w14:textId="50ED2D44" w:rsidR="00F47D4B" w:rsidRPr="000C51FD" w:rsidRDefault="00F47D4B" w:rsidP="00F47D4B">
            <w:pPr>
              <w:pStyle w:val="paragraph"/>
              <w:spacing w:before="0" w:beforeAutospacing="0" w:after="0" w:afterAutospacing="0"/>
              <w:textAlignment w:val="baseline"/>
              <w:rPr>
                <w:rFonts w:asciiTheme="minorHAnsi" w:eastAsiaTheme="minorHAnsi" w:hAnsiTheme="minorHAnsi" w:cstheme="minorBidi"/>
                <w:b/>
                <w:bCs/>
                <w:color w:val="FFFFFF" w:themeColor="background1"/>
                <w:kern w:val="2"/>
                <w:sz w:val="22"/>
                <w:szCs w:val="22"/>
                <w:lang w:eastAsia="en-US"/>
                <w14:ligatures w14:val="standardContextual"/>
              </w:rPr>
            </w:pPr>
            <w:r w:rsidRPr="000C51FD">
              <w:rPr>
                <w:rFonts w:asciiTheme="minorHAnsi" w:eastAsiaTheme="minorHAnsi" w:hAnsiTheme="minorHAnsi" w:cstheme="minorBidi"/>
                <w:b/>
                <w:bCs/>
                <w:color w:val="FFFFFF" w:themeColor="background1"/>
                <w:kern w:val="2"/>
                <w:sz w:val="22"/>
                <w:szCs w:val="22"/>
                <w:lang w:eastAsia="en-US"/>
                <w14:ligatures w14:val="standardContextual"/>
              </w:rPr>
              <w:t>FGM</w:t>
            </w:r>
          </w:p>
        </w:tc>
        <w:tc>
          <w:tcPr>
            <w:tcW w:w="7178" w:type="dxa"/>
          </w:tcPr>
          <w:p w14:paraId="2E3FCE05" w14:textId="2A0A9591" w:rsidR="00F47D4B" w:rsidRPr="00D623E3" w:rsidRDefault="00F47D4B" w:rsidP="00F47D4B">
            <w:pPr>
              <w:pStyle w:val="paragraph"/>
              <w:spacing w:before="0" w:beforeAutospacing="0" w:after="0" w:afterAutospacing="0"/>
              <w:textAlignment w:val="baseline"/>
              <w:rPr>
                <w:rFonts w:asciiTheme="minorHAnsi" w:hAnsiTheme="minorHAnsi" w:cstheme="minorHAnsi"/>
                <w:sz w:val="22"/>
                <w:szCs w:val="22"/>
              </w:rPr>
            </w:pPr>
            <w:r w:rsidRPr="00D623E3">
              <w:rPr>
                <w:rFonts w:asciiTheme="minorHAnsi" w:hAnsiTheme="minorHAnsi" w:cstheme="minorHAnsi"/>
                <w:sz w:val="22"/>
                <w:szCs w:val="22"/>
              </w:rPr>
              <w:t>Female genital mutilation</w:t>
            </w:r>
          </w:p>
        </w:tc>
      </w:tr>
      <w:tr w:rsidR="00D623E3" w:rsidRPr="00D623E3" w14:paraId="0E11E022" w14:textId="77777777" w:rsidTr="000C51FD">
        <w:tc>
          <w:tcPr>
            <w:tcW w:w="1559" w:type="dxa"/>
            <w:shd w:val="clear" w:color="auto" w:fill="0096DB"/>
          </w:tcPr>
          <w:p w14:paraId="0F8E4221" w14:textId="3E3E3DD2" w:rsidR="00F47D4B" w:rsidRPr="000C51FD" w:rsidRDefault="00F47D4B" w:rsidP="00F47D4B">
            <w:pPr>
              <w:pStyle w:val="paragraph"/>
              <w:spacing w:before="0" w:beforeAutospacing="0" w:after="0" w:afterAutospacing="0"/>
              <w:textAlignment w:val="baseline"/>
              <w:rPr>
                <w:rFonts w:asciiTheme="minorHAnsi" w:eastAsiaTheme="minorHAnsi" w:hAnsiTheme="minorHAnsi" w:cstheme="minorBidi"/>
                <w:b/>
                <w:bCs/>
                <w:color w:val="FFFFFF" w:themeColor="background1"/>
                <w:kern w:val="2"/>
                <w:sz w:val="22"/>
                <w:szCs w:val="22"/>
                <w:lang w:eastAsia="en-US"/>
                <w14:ligatures w14:val="standardContextual"/>
              </w:rPr>
            </w:pPr>
            <w:r w:rsidRPr="000C51FD">
              <w:rPr>
                <w:rFonts w:asciiTheme="minorHAnsi" w:eastAsiaTheme="minorHAnsi" w:hAnsiTheme="minorHAnsi" w:cstheme="minorBidi"/>
                <w:b/>
                <w:bCs/>
                <w:color w:val="FFFFFF" w:themeColor="background1"/>
                <w:kern w:val="2"/>
                <w:sz w:val="22"/>
                <w:szCs w:val="22"/>
                <w:lang w:eastAsia="en-US"/>
                <w14:ligatures w14:val="standardContextual"/>
              </w:rPr>
              <w:t>DSL</w:t>
            </w:r>
          </w:p>
        </w:tc>
        <w:tc>
          <w:tcPr>
            <w:tcW w:w="7178" w:type="dxa"/>
          </w:tcPr>
          <w:p w14:paraId="5F8BB7AA" w14:textId="79C5884B" w:rsidR="00F47D4B" w:rsidRPr="00D623E3" w:rsidRDefault="00F47D4B" w:rsidP="00F47D4B">
            <w:pPr>
              <w:pStyle w:val="paragraph"/>
              <w:spacing w:before="0" w:beforeAutospacing="0" w:after="0" w:afterAutospacing="0"/>
              <w:textAlignment w:val="baseline"/>
              <w:rPr>
                <w:rFonts w:asciiTheme="minorHAnsi" w:hAnsiTheme="minorHAnsi" w:cstheme="minorHAnsi"/>
                <w:sz w:val="22"/>
                <w:szCs w:val="22"/>
              </w:rPr>
            </w:pPr>
            <w:r w:rsidRPr="00D623E3">
              <w:rPr>
                <w:rFonts w:asciiTheme="minorHAnsi" w:hAnsiTheme="minorHAnsi" w:cstheme="minorHAnsi"/>
                <w:sz w:val="22"/>
                <w:szCs w:val="22"/>
              </w:rPr>
              <w:t>Designated safeguarding lead</w:t>
            </w:r>
          </w:p>
        </w:tc>
      </w:tr>
      <w:tr w:rsidR="00F47D4B" w:rsidRPr="00D623E3" w14:paraId="7DCA1C08" w14:textId="77777777" w:rsidTr="000C51FD">
        <w:tc>
          <w:tcPr>
            <w:tcW w:w="1559" w:type="dxa"/>
            <w:shd w:val="clear" w:color="auto" w:fill="0096DB"/>
          </w:tcPr>
          <w:p w14:paraId="5ED036FD" w14:textId="6BDAB2DE" w:rsidR="00F47D4B" w:rsidRPr="000C51FD" w:rsidRDefault="00F47D4B" w:rsidP="00F47D4B">
            <w:pPr>
              <w:pStyle w:val="paragraph"/>
              <w:spacing w:before="0" w:beforeAutospacing="0" w:after="0" w:afterAutospacing="0"/>
              <w:textAlignment w:val="baseline"/>
              <w:rPr>
                <w:rFonts w:asciiTheme="minorHAnsi" w:eastAsiaTheme="minorHAnsi" w:hAnsiTheme="minorHAnsi" w:cstheme="minorBidi"/>
                <w:b/>
                <w:bCs/>
                <w:color w:val="FFFFFF" w:themeColor="background1"/>
                <w:kern w:val="2"/>
                <w:sz w:val="22"/>
                <w:szCs w:val="22"/>
                <w:lang w:eastAsia="en-US"/>
                <w14:ligatures w14:val="standardContextual"/>
              </w:rPr>
            </w:pPr>
            <w:r w:rsidRPr="000C51FD">
              <w:rPr>
                <w:rFonts w:asciiTheme="minorHAnsi" w:eastAsiaTheme="minorHAnsi" w:hAnsiTheme="minorHAnsi" w:cstheme="minorBidi"/>
                <w:b/>
                <w:bCs/>
                <w:color w:val="FFFFFF" w:themeColor="background1"/>
                <w:kern w:val="2"/>
                <w:sz w:val="22"/>
                <w:szCs w:val="22"/>
                <w:lang w:eastAsia="en-US"/>
                <w14:ligatures w14:val="standardContextual"/>
              </w:rPr>
              <w:t>CSE</w:t>
            </w:r>
          </w:p>
        </w:tc>
        <w:tc>
          <w:tcPr>
            <w:tcW w:w="7178" w:type="dxa"/>
          </w:tcPr>
          <w:p w14:paraId="74DA826A" w14:textId="6CFB24F4" w:rsidR="00F47D4B" w:rsidRPr="00D623E3" w:rsidRDefault="00F47D4B" w:rsidP="00F47D4B">
            <w:pPr>
              <w:pStyle w:val="paragraph"/>
              <w:spacing w:before="0" w:beforeAutospacing="0" w:after="0" w:afterAutospacing="0"/>
              <w:textAlignment w:val="baseline"/>
              <w:rPr>
                <w:rFonts w:asciiTheme="minorHAnsi" w:hAnsiTheme="minorHAnsi" w:cstheme="minorHAnsi"/>
                <w:sz w:val="22"/>
                <w:szCs w:val="22"/>
              </w:rPr>
            </w:pPr>
            <w:r w:rsidRPr="00D623E3">
              <w:rPr>
                <w:rFonts w:asciiTheme="minorHAnsi" w:hAnsiTheme="minorHAnsi" w:cstheme="minorHAnsi"/>
                <w:sz w:val="22"/>
                <w:szCs w:val="22"/>
              </w:rPr>
              <w:t>Child sexual exploitation</w:t>
            </w:r>
          </w:p>
        </w:tc>
      </w:tr>
    </w:tbl>
    <w:p w14:paraId="7566EA3D" w14:textId="77777777" w:rsidR="00817883" w:rsidRPr="00D623E3" w:rsidRDefault="00817883" w:rsidP="00817883">
      <w:pPr>
        <w:pStyle w:val="paragraph"/>
        <w:spacing w:before="0" w:beforeAutospacing="0" w:after="0" w:afterAutospacing="0"/>
        <w:ind w:left="720"/>
        <w:textAlignment w:val="baseline"/>
        <w:rPr>
          <w:rFonts w:asciiTheme="minorHAnsi" w:hAnsiTheme="minorHAnsi" w:cstheme="minorHAnsi"/>
          <w:sz w:val="22"/>
          <w:szCs w:val="22"/>
        </w:rPr>
      </w:pPr>
    </w:p>
    <w:p w14:paraId="334B434D" w14:textId="77777777" w:rsidR="00053A62" w:rsidRPr="00D623E3" w:rsidRDefault="00053A62" w:rsidP="00817883">
      <w:pPr>
        <w:pStyle w:val="paragraph"/>
        <w:spacing w:before="0" w:beforeAutospacing="0" w:after="0" w:afterAutospacing="0"/>
        <w:ind w:left="720"/>
        <w:textAlignment w:val="baseline"/>
        <w:rPr>
          <w:rFonts w:asciiTheme="minorHAnsi" w:hAnsiTheme="minorHAnsi" w:cstheme="minorHAnsi"/>
          <w:sz w:val="22"/>
          <w:szCs w:val="22"/>
        </w:rPr>
      </w:pPr>
    </w:p>
    <w:p w14:paraId="564D61B6" w14:textId="1E39A312" w:rsidR="00053A62" w:rsidRPr="00C27D15" w:rsidRDefault="00817883" w:rsidP="00C27D15">
      <w:pPr>
        <w:pStyle w:val="HeadB"/>
      </w:pPr>
      <w:r w:rsidRPr="00C27D15">
        <w:t>Short-answer exam-style practice questions</w:t>
      </w:r>
    </w:p>
    <w:p w14:paraId="2F136AB2" w14:textId="2D6C83A6" w:rsidR="00053A62" w:rsidRPr="00C27D15" w:rsidRDefault="00C27D15" w:rsidP="00C27D15">
      <w:pPr>
        <w:pStyle w:val="ListParagraph"/>
        <w:numPr>
          <w:ilvl w:val="0"/>
          <w:numId w:val="62"/>
        </w:numPr>
        <w:spacing w:after="0"/>
        <w:ind w:left="357" w:hanging="357"/>
      </w:pPr>
      <w:r w:rsidRPr="00C27D15">
        <w:rPr>
          <w:b/>
          <w:bCs/>
        </w:rPr>
        <w:t>C</w:t>
      </w:r>
      <w:r>
        <w:t xml:space="preserve"> – </w:t>
      </w:r>
      <w:r w:rsidR="00053A62" w:rsidRPr="00C27D15">
        <w:t>Gender reassignment [1]</w:t>
      </w:r>
    </w:p>
    <w:p w14:paraId="3A05280D" w14:textId="3090D789" w:rsidR="00053A62" w:rsidRPr="00D623E3" w:rsidRDefault="005204B3" w:rsidP="00C27D15">
      <w:pPr>
        <w:pStyle w:val="paragraph"/>
        <w:numPr>
          <w:ilvl w:val="0"/>
          <w:numId w:val="62"/>
        </w:numPr>
        <w:spacing w:before="0" w:beforeAutospacing="0" w:after="0" w:afterAutospacing="0"/>
        <w:ind w:left="357" w:hanging="357"/>
        <w:textAlignment w:val="baseline"/>
        <w:rPr>
          <w:rFonts w:asciiTheme="minorHAnsi" w:hAnsiTheme="minorHAnsi" w:cstheme="minorHAnsi"/>
          <w:sz w:val="22"/>
          <w:szCs w:val="22"/>
        </w:rPr>
      </w:pPr>
      <w:r w:rsidRPr="00D623E3">
        <w:rPr>
          <w:rFonts w:asciiTheme="minorHAnsi" w:hAnsiTheme="minorHAnsi" w:cstheme="minorHAnsi"/>
          <w:b/>
          <w:bCs/>
          <w:sz w:val="22"/>
          <w:szCs w:val="22"/>
        </w:rPr>
        <w:t>O</w:t>
      </w:r>
      <w:r w:rsidR="00053A62" w:rsidRPr="00D623E3">
        <w:rPr>
          <w:rFonts w:asciiTheme="minorHAnsi" w:hAnsiTheme="minorHAnsi" w:cstheme="minorHAnsi"/>
          <w:b/>
          <w:bCs/>
          <w:sz w:val="22"/>
          <w:szCs w:val="22"/>
        </w:rPr>
        <w:t>ne</w:t>
      </w:r>
      <w:r w:rsidR="00053A62" w:rsidRPr="00D623E3">
        <w:rPr>
          <w:rFonts w:asciiTheme="minorHAnsi" w:hAnsiTheme="minorHAnsi" w:cstheme="minorHAnsi"/>
          <w:sz w:val="22"/>
          <w:szCs w:val="22"/>
        </w:rPr>
        <w:t xml:space="preserve"> </w:t>
      </w:r>
      <w:r w:rsidRPr="00D623E3">
        <w:rPr>
          <w:rFonts w:asciiTheme="minorHAnsi" w:hAnsiTheme="minorHAnsi" w:cstheme="minorHAnsi"/>
          <w:sz w:val="22"/>
          <w:szCs w:val="22"/>
        </w:rPr>
        <w:t>from</w:t>
      </w:r>
      <w:r w:rsidR="00053A62" w:rsidRPr="00D623E3">
        <w:rPr>
          <w:rFonts w:asciiTheme="minorHAnsi" w:hAnsiTheme="minorHAnsi" w:cstheme="minorHAnsi"/>
          <w:sz w:val="22"/>
          <w:szCs w:val="22"/>
        </w:rPr>
        <w:t xml:space="preserve"> the following:</w:t>
      </w:r>
    </w:p>
    <w:p w14:paraId="3396C4B5" w14:textId="4B55DD5A" w:rsidR="00053A62" w:rsidRPr="002E360A" w:rsidRDefault="00484C87" w:rsidP="002E360A">
      <w:pPr>
        <w:numPr>
          <w:ilvl w:val="0"/>
          <w:numId w:val="61"/>
        </w:numPr>
        <w:spacing w:after="0" w:line="240" w:lineRule="auto"/>
        <w:ind w:left="714" w:hanging="357"/>
        <w:contextualSpacing/>
        <w:rPr>
          <w:color w:val="000000" w:themeColor="text1"/>
          <w:kern w:val="0"/>
          <w14:ligatures w14:val="none"/>
        </w:rPr>
      </w:pPr>
      <w:r w:rsidRPr="002E360A">
        <w:rPr>
          <w:color w:val="000000" w:themeColor="text1"/>
          <w:kern w:val="0"/>
          <w14:ligatures w14:val="none"/>
        </w:rPr>
        <w:t>by interfamilial abuse [1]</w:t>
      </w:r>
    </w:p>
    <w:p w14:paraId="527A1A08" w14:textId="007BB79C" w:rsidR="00484C87" w:rsidRPr="002E360A" w:rsidRDefault="00484C87" w:rsidP="002E360A">
      <w:pPr>
        <w:numPr>
          <w:ilvl w:val="0"/>
          <w:numId w:val="61"/>
        </w:numPr>
        <w:spacing w:after="0" w:line="240" w:lineRule="auto"/>
        <w:ind w:left="714" w:hanging="357"/>
        <w:contextualSpacing/>
        <w:rPr>
          <w:color w:val="000000" w:themeColor="text1"/>
          <w:kern w:val="0"/>
          <w14:ligatures w14:val="none"/>
        </w:rPr>
      </w:pPr>
      <w:r w:rsidRPr="002E360A">
        <w:rPr>
          <w:color w:val="000000" w:themeColor="text1"/>
          <w:kern w:val="0"/>
          <w14:ligatures w14:val="none"/>
        </w:rPr>
        <w:t>through the use of inappropriate games [1]</w:t>
      </w:r>
    </w:p>
    <w:p w14:paraId="68FDE955" w14:textId="556C8972" w:rsidR="00484C87" w:rsidRPr="002E360A" w:rsidRDefault="00484C87" w:rsidP="002E360A">
      <w:pPr>
        <w:numPr>
          <w:ilvl w:val="0"/>
          <w:numId w:val="61"/>
        </w:numPr>
        <w:spacing w:after="0" w:line="240" w:lineRule="auto"/>
        <w:ind w:left="714" w:hanging="357"/>
        <w:contextualSpacing/>
        <w:rPr>
          <w:color w:val="000000" w:themeColor="text1"/>
          <w:kern w:val="0"/>
          <w14:ligatures w14:val="none"/>
        </w:rPr>
      </w:pPr>
      <w:r w:rsidRPr="002E360A">
        <w:rPr>
          <w:color w:val="000000" w:themeColor="text1"/>
          <w:kern w:val="0"/>
          <w14:ligatures w14:val="none"/>
        </w:rPr>
        <w:t>through online materials and communication [1]</w:t>
      </w:r>
    </w:p>
    <w:p w14:paraId="1722A5AD" w14:textId="5D630774" w:rsidR="00484C87" w:rsidRPr="002E360A" w:rsidRDefault="00484C87" w:rsidP="002E360A">
      <w:pPr>
        <w:numPr>
          <w:ilvl w:val="0"/>
          <w:numId w:val="61"/>
        </w:numPr>
        <w:spacing w:after="0" w:line="240" w:lineRule="auto"/>
        <w:ind w:left="714" w:hanging="357"/>
        <w:contextualSpacing/>
        <w:rPr>
          <w:color w:val="000000" w:themeColor="text1"/>
          <w:kern w:val="0"/>
          <w14:ligatures w14:val="none"/>
        </w:rPr>
      </w:pPr>
      <w:r w:rsidRPr="002E360A">
        <w:rPr>
          <w:color w:val="000000" w:themeColor="text1"/>
          <w:kern w:val="0"/>
          <w14:ligatures w14:val="none"/>
        </w:rPr>
        <w:t>through observing sexual behaviour of others [1]</w:t>
      </w:r>
    </w:p>
    <w:p w14:paraId="7A88E67A" w14:textId="0258C385" w:rsidR="00484C87" w:rsidRPr="002E360A" w:rsidRDefault="00484C87" w:rsidP="002E360A">
      <w:pPr>
        <w:numPr>
          <w:ilvl w:val="0"/>
          <w:numId w:val="61"/>
        </w:numPr>
        <w:spacing w:after="0" w:line="240" w:lineRule="auto"/>
        <w:ind w:left="714" w:hanging="357"/>
        <w:contextualSpacing/>
        <w:rPr>
          <w:color w:val="000000" w:themeColor="text1"/>
          <w:kern w:val="0"/>
          <w14:ligatures w14:val="none"/>
        </w:rPr>
      </w:pPr>
      <w:r w:rsidRPr="002E360A">
        <w:rPr>
          <w:color w:val="000000" w:themeColor="text1"/>
          <w:kern w:val="0"/>
          <w14:ligatures w14:val="none"/>
        </w:rPr>
        <w:t>being exposed to pornographic content [1]</w:t>
      </w:r>
    </w:p>
    <w:p w14:paraId="26B7EE76" w14:textId="54EA0506" w:rsidR="00484C87" w:rsidRPr="002E360A" w:rsidRDefault="00484C87" w:rsidP="002E360A">
      <w:pPr>
        <w:numPr>
          <w:ilvl w:val="0"/>
          <w:numId w:val="61"/>
        </w:numPr>
        <w:spacing w:after="0" w:line="240" w:lineRule="auto"/>
        <w:ind w:left="714" w:hanging="357"/>
        <w:contextualSpacing/>
        <w:rPr>
          <w:color w:val="000000" w:themeColor="text1"/>
          <w:kern w:val="0"/>
          <w14:ligatures w14:val="none"/>
        </w:rPr>
      </w:pPr>
      <w:r w:rsidRPr="002E360A">
        <w:rPr>
          <w:color w:val="000000" w:themeColor="text1"/>
          <w:kern w:val="0"/>
          <w14:ligatures w14:val="none"/>
        </w:rPr>
        <w:t>through threats of harm to the individual or family [1]</w:t>
      </w:r>
    </w:p>
    <w:p w14:paraId="41E0C424" w14:textId="77777777" w:rsidR="00484C87" w:rsidRPr="00D623E3" w:rsidRDefault="00484C87" w:rsidP="00484C87">
      <w:pPr>
        <w:pStyle w:val="paragraph"/>
        <w:spacing w:before="0" w:beforeAutospacing="0" w:after="0" w:afterAutospacing="0"/>
        <w:ind w:left="1800"/>
        <w:textAlignment w:val="baseline"/>
        <w:rPr>
          <w:rFonts w:asciiTheme="minorHAnsi" w:hAnsiTheme="minorHAnsi" w:cstheme="minorHAnsi"/>
          <w:sz w:val="22"/>
          <w:szCs w:val="22"/>
        </w:rPr>
      </w:pPr>
    </w:p>
    <w:p w14:paraId="18D7677E" w14:textId="2AB2686A" w:rsidR="00484C87" w:rsidRPr="0033294A" w:rsidRDefault="0033294A" w:rsidP="0033294A">
      <w:pPr>
        <w:pStyle w:val="paragraph"/>
        <w:numPr>
          <w:ilvl w:val="0"/>
          <w:numId w:val="62"/>
        </w:numPr>
        <w:spacing w:before="0" w:beforeAutospacing="0" w:after="0" w:afterAutospacing="0"/>
        <w:ind w:left="357" w:hanging="357"/>
        <w:textAlignment w:val="baseline"/>
        <w:rPr>
          <w:rFonts w:asciiTheme="minorHAnsi" w:hAnsiTheme="minorHAnsi" w:cstheme="minorHAnsi"/>
          <w:sz w:val="22"/>
          <w:szCs w:val="22"/>
        </w:rPr>
      </w:pPr>
      <w:bookmarkStart w:id="1" w:name="_Hlk175824636"/>
      <w:bookmarkStart w:id="2" w:name="_Hlk175829766"/>
      <w:r w:rsidRPr="001C6EF7">
        <w:rPr>
          <w:rFonts w:ascii="Cavolini" w:hAnsi="Cavolini" w:cs="Cavolini"/>
          <w:b/>
          <w:bCs/>
          <w:color w:val="000000" w:themeColor="text1"/>
          <w:sz w:val="20"/>
          <w:szCs w:val="20"/>
        </w:rPr>
        <w:t>a</w:t>
      </w:r>
      <w:r>
        <w:rPr>
          <w:rFonts w:ascii="Cavolini" w:hAnsi="Cavolini" w:cs="Cavolini"/>
          <w:b/>
          <w:bCs/>
          <w:color w:val="000000" w:themeColor="text1"/>
          <w:sz w:val="20"/>
          <w:szCs w:val="20"/>
        </w:rPr>
        <w:tab/>
      </w:r>
      <w:bookmarkEnd w:id="2"/>
      <w:r w:rsidR="00171F5B">
        <w:rPr>
          <w:rFonts w:asciiTheme="minorHAnsi" w:hAnsiTheme="minorHAnsi" w:cstheme="minorHAnsi"/>
          <w:sz w:val="22"/>
          <w:szCs w:val="22"/>
        </w:rPr>
        <w:t xml:space="preserve">Health </w:t>
      </w:r>
      <w:bookmarkEnd w:id="1"/>
      <w:r w:rsidR="00171F5B">
        <w:rPr>
          <w:rFonts w:asciiTheme="minorHAnsi" w:hAnsiTheme="minorHAnsi" w:cstheme="minorHAnsi"/>
          <w:sz w:val="22"/>
          <w:szCs w:val="22"/>
        </w:rPr>
        <w:t>and Safety at W</w:t>
      </w:r>
      <w:r w:rsidR="00484C87" w:rsidRPr="00D623E3">
        <w:rPr>
          <w:rFonts w:asciiTheme="minorHAnsi" w:hAnsiTheme="minorHAnsi" w:cstheme="minorHAnsi"/>
          <w:sz w:val="22"/>
          <w:szCs w:val="22"/>
        </w:rPr>
        <w:t>ork Act 1974 [1]</w:t>
      </w:r>
    </w:p>
    <w:p w14:paraId="284EDD08" w14:textId="5A033BCE" w:rsidR="00CF74B4" w:rsidRPr="00D623E3" w:rsidRDefault="0033294A" w:rsidP="0033294A">
      <w:pPr>
        <w:pStyle w:val="paragraph"/>
        <w:spacing w:before="0" w:beforeAutospacing="0" w:after="0" w:afterAutospacing="0"/>
        <w:ind w:firstLine="357"/>
        <w:textAlignment w:val="baseline"/>
        <w:rPr>
          <w:rFonts w:asciiTheme="minorHAnsi" w:hAnsiTheme="minorHAnsi" w:cstheme="minorHAnsi"/>
          <w:sz w:val="22"/>
          <w:szCs w:val="22"/>
        </w:rPr>
      </w:pPr>
      <w:r>
        <w:rPr>
          <w:rFonts w:ascii="Cavolini" w:hAnsi="Cavolini" w:cs="Cavolini"/>
          <w:b/>
          <w:bCs/>
          <w:color w:val="000000" w:themeColor="text1"/>
          <w:sz w:val="20"/>
          <w:szCs w:val="20"/>
        </w:rPr>
        <w:t>b</w:t>
      </w:r>
      <w:r>
        <w:rPr>
          <w:rFonts w:ascii="Cavolini" w:hAnsi="Cavolini" w:cs="Cavolini"/>
          <w:b/>
          <w:bCs/>
          <w:color w:val="000000" w:themeColor="text1"/>
          <w:sz w:val="20"/>
          <w:szCs w:val="20"/>
        </w:rPr>
        <w:tab/>
      </w:r>
      <w:r w:rsidR="005204B3" w:rsidRPr="00D623E3">
        <w:rPr>
          <w:rFonts w:asciiTheme="minorHAnsi" w:hAnsiTheme="minorHAnsi" w:cstheme="minorHAnsi"/>
          <w:b/>
          <w:bCs/>
          <w:sz w:val="22"/>
          <w:szCs w:val="22"/>
        </w:rPr>
        <w:t>T</w:t>
      </w:r>
      <w:r w:rsidR="00484C87" w:rsidRPr="00D623E3">
        <w:rPr>
          <w:rFonts w:asciiTheme="minorHAnsi" w:hAnsiTheme="minorHAnsi" w:cstheme="minorHAnsi"/>
          <w:b/>
          <w:bCs/>
          <w:sz w:val="22"/>
          <w:szCs w:val="22"/>
        </w:rPr>
        <w:t>wo</w:t>
      </w:r>
      <w:r w:rsidR="00484C87" w:rsidRPr="00D623E3">
        <w:rPr>
          <w:rFonts w:asciiTheme="minorHAnsi" w:hAnsiTheme="minorHAnsi" w:cstheme="minorHAnsi"/>
          <w:sz w:val="22"/>
          <w:szCs w:val="22"/>
        </w:rPr>
        <w:t xml:space="preserve"> </w:t>
      </w:r>
      <w:r w:rsidR="00CF74B4" w:rsidRPr="00D623E3">
        <w:rPr>
          <w:rFonts w:asciiTheme="minorHAnsi" w:hAnsiTheme="minorHAnsi" w:cstheme="minorHAnsi"/>
          <w:sz w:val="22"/>
          <w:szCs w:val="22"/>
        </w:rPr>
        <w:t xml:space="preserve">descriptions </w:t>
      </w:r>
      <w:r w:rsidR="005204B3" w:rsidRPr="00D623E3">
        <w:rPr>
          <w:rFonts w:asciiTheme="minorHAnsi" w:hAnsiTheme="minorHAnsi" w:cstheme="minorHAnsi"/>
          <w:sz w:val="22"/>
          <w:szCs w:val="22"/>
        </w:rPr>
        <w:t>from the</w:t>
      </w:r>
      <w:r w:rsidR="00CF74B4" w:rsidRPr="00D623E3">
        <w:rPr>
          <w:rFonts w:asciiTheme="minorHAnsi" w:hAnsiTheme="minorHAnsi" w:cstheme="minorHAnsi"/>
          <w:sz w:val="22"/>
          <w:szCs w:val="22"/>
        </w:rPr>
        <w:t xml:space="preserve"> following</w:t>
      </w:r>
      <w:r w:rsidR="005204B3" w:rsidRPr="00D623E3">
        <w:rPr>
          <w:rFonts w:asciiTheme="minorHAnsi" w:hAnsiTheme="minorHAnsi" w:cstheme="minorHAnsi"/>
          <w:sz w:val="22"/>
          <w:szCs w:val="22"/>
        </w:rPr>
        <w:t>:</w:t>
      </w:r>
    </w:p>
    <w:p w14:paraId="79D5623A" w14:textId="152234E5" w:rsidR="00484C87" w:rsidRPr="002E360A" w:rsidRDefault="00CF74B4" w:rsidP="0033294A">
      <w:pPr>
        <w:numPr>
          <w:ilvl w:val="0"/>
          <w:numId w:val="61"/>
        </w:numPr>
        <w:spacing w:after="0" w:line="240" w:lineRule="auto"/>
        <w:ind w:left="1071" w:hanging="357"/>
        <w:contextualSpacing/>
        <w:rPr>
          <w:color w:val="000000" w:themeColor="text1"/>
          <w:kern w:val="0"/>
          <w14:ligatures w14:val="none"/>
        </w:rPr>
      </w:pPr>
      <w:r w:rsidRPr="002E360A">
        <w:rPr>
          <w:color w:val="000000" w:themeColor="text1"/>
          <w:kern w:val="0"/>
          <w14:ligatures w14:val="none"/>
        </w:rPr>
        <w:t>Checking all areas daily and reporting any hazards</w:t>
      </w:r>
      <w:r w:rsidR="0063052E" w:rsidRPr="002E360A">
        <w:rPr>
          <w:color w:val="000000" w:themeColor="text1"/>
          <w:kern w:val="0"/>
          <w14:ligatures w14:val="none"/>
        </w:rPr>
        <w:t xml:space="preserve"> [1]</w:t>
      </w:r>
    </w:p>
    <w:p w14:paraId="6BFC1151" w14:textId="1B95C856" w:rsidR="00CF74B4" w:rsidRPr="002E360A" w:rsidRDefault="00CF74B4" w:rsidP="0033294A">
      <w:pPr>
        <w:numPr>
          <w:ilvl w:val="0"/>
          <w:numId w:val="61"/>
        </w:numPr>
        <w:spacing w:after="0" w:line="240" w:lineRule="auto"/>
        <w:ind w:left="1071" w:hanging="357"/>
        <w:contextualSpacing/>
        <w:rPr>
          <w:color w:val="000000" w:themeColor="text1"/>
          <w:kern w:val="0"/>
          <w14:ligatures w14:val="none"/>
        </w:rPr>
      </w:pPr>
      <w:r w:rsidRPr="002E360A">
        <w:rPr>
          <w:color w:val="000000" w:themeColor="text1"/>
          <w:kern w:val="0"/>
          <w14:ligatures w14:val="none"/>
        </w:rPr>
        <w:t>Carry</w:t>
      </w:r>
      <w:r w:rsidR="005204B3" w:rsidRPr="002E360A">
        <w:rPr>
          <w:color w:val="000000" w:themeColor="text1"/>
          <w:kern w:val="0"/>
          <w14:ligatures w14:val="none"/>
        </w:rPr>
        <w:t xml:space="preserve">ing </w:t>
      </w:r>
      <w:r w:rsidRPr="002E360A">
        <w:rPr>
          <w:color w:val="000000" w:themeColor="text1"/>
          <w:kern w:val="0"/>
          <w14:ligatures w14:val="none"/>
        </w:rPr>
        <w:t>out and adher</w:t>
      </w:r>
      <w:r w:rsidR="005204B3" w:rsidRPr="002E360A">
        <w:rPr>
          <w:color w:val="000000" w:themeColor="text1"/>
          <w:kern w:val="0"/>
          <w14:ligatures w14:val="none"/>
        </w:rPr>
        <w:t>ing</w:t>
      </w:r>
      <w:r w:rsidRPr="002E360A">
        <w:rPr>
          <w:color w:val="000000" w:themeColor="text1"/>
          <w:kern w:val="0"/>
          <w14:ligatures w14:val="none"/>
        </w:rPr>
        <w:t xml:space="preserve"> to risk assessments as and when needed</w:t>
      </w:r>
      <w:r w:rsidR="0063052E" w:rsidRPr="002E360A">
        <w:rPr>
          <w:color w:val="000000" w:themeColor="text1"/>
          <w:kern w:val="0"/>
          <w14:ligatures w14:val="none"/>
        </w:rPr>
        <w:t xml:space="preserve"> [1]</w:t>
      </w:r>
    </w:p>
    <w:p w14:paraId="58641D9E" w14:textId="71D1A5CB" w:rsidR="00CF74B4" w:rsidRPr="002E360A" w:rsidRDefault="00CF74B4" w:rsidP="0033294A">
      <w:pPr>
        <w:numPr>
          <w:ilvl w:val="0"/>
          <w:numId w:val="61"/>
        </w:numPr>
        <w:spacing w:after="0" w:line="240" w:lineRule="auto"/>
        <w:ind w:left="1071" w:hanging="357"/>
        <w:contextualSpacing/>
        <w:rPr>
          <w:color w:val="000000" w:themeColor="text1"/>
          <w:kern w:val="0"/>
          <w14:ligatures w14:val="none"/>
        </w:rPr>
      </w:pPr>
      <w:r w:rsidRPr="002E360A">
        <w:rPr>
          <w:color w:val="000000" w:themeColor="text1"/>
          <w:kern w:val="0"/>
          <w14:ligatures w14:val="none"/>
        </w:rPr>
        <w:t>Us</w:t>
      </w:r>
      <w:r w:rsidR="005204B3" w:rsidRPr="002E360A">
        <w:rPr>
          <w:color w:val="000000" w:themeColor="text1"/>
          <w:kern w:val="0"/>
          <w14:ligatures w14:val="none"/>
        </w:rPr>
        <w:t>ing</w:t>
      </w:r>
      <w:r w:rsidRPr="002E360A">
        <w:rPr>
          <w:color w:val="000000" w:themeColor="text1"/>
          <w:kern w:val="0"/>
          <w14:ligatures w14:val="none"/>
        </w:rPr>
        <w:t xml:space="preserve"> safety equipment and PPE </w:t>
      </w:r>
      <w:r w:rsidR="0063052E" w:rsidRPr="002E360A">
        <w:rPr>
          <w:color w:val="000000" w:themeColor="text1"/>
          <w:kern w:val="0"/>
          <w14:ligatures w14:val="none"/>
        </w:rPr>
        <w:t>(</w:t>
      </w:r>
      <w:r w:rsidR="00171F5B" w:rsidRPr="002E360A">
        <w:rPr>
          <w:color w:val="000000" w:themeColor="text1"/>
          <w:kern w:val="0"/>
          <w14:ligatures w14:val="none"/>
        </w:rPr>
        <w:t>p</w:t>
      </w:r>
      <w:r w:rsidRPr="002E360A">
        <w:rPr>
          <w:color w:val="000000" w:themeColor="text1"/>
          <w:kern w:val="0"/>
          <w14:ligatures w14:val="none"/>
        </w:rPr>
        <w:t>ersonal protective equipment) where need</w:t>
      </w:r>
      <w:r w:rsidR="0063052E" w:rsidRPr="002E360A">
        <w:rPr>
          <w:color w:val="000000" w:themeColor="text1"/>
          <w:kern w:val="0"/>
          <w14:ligatures w14:val="none"/>
        </w:rPr>
        <w:t>ed [1]</w:t>
      </w:r>
    </w:p>
    <w:p w14:paraId="5C3B351E" w14:textId="0EA2B4C8" w:rsidR="00CF74B4" w:rsidRPr="002E360A" w:rsidRDefault="0063052E" w:rsidP="0033294A">
      <w:pPr>
        <w:numPr>
          <w:ilvl w:val="0"/>
          <w:numId w:val="61"/>
        </w:numPr>
        <w:spacing w:after="0" w:line="240" w:lineRule="auto"/>
        <w:ind w:left="1071" w:hanging="357"/>
        <w:contextualSpacing/>
        <w:rPr>
          <w:color w:val="000000" w:themeColor="text1"/>
          <w:kern w:val="0"/>
          <w14:ligatures w14:val="none"/>
        </w:rPr>
      </w:pPr>
      <w:r w:rsidRPr="002E360A">
        <w:rPr>
          <w:color w:val="000000" w:themeColor="text1"/>
          <w:kern w:val="0"/>
          <w14:ligatures w14:val="none"/>
        </w:rPr>
        <w:t>Ensuring all materials, equipment and resources are safe</w:t>
      </w:r>
      <w:r w:rsidR="002F34F2" w:rsidRPr="002E360A">
        <w:rPr>
          <w:color w:val="000000" w:themeColor="text1"/>
          <w:kern w:val="0"/>
          <w14:ligatures w14:val="none"/>
        </w:rPr>
        <w:t xml:space="preserve"> [1]</w:t>
      </w:r>
    </w:p>
    <w:p w14:paraId="5B5B07A2" w14:textId="2AAA1674" w:rsidR="0063052E" w:rsidRPr="002E360A" w:rsidRDefault="0063052E" w:rsidP="0033294A">
      <w:pPr>
        <w:numPr>
          <w:ilvl w:val="0"/>
          <w:numId w:val="61"/>
        </w:numPr>
        <w:spacing w:after="0" w:line="240" w:lineRule="auto"/>
        <w:ind w:left="1071" w:hanging="357"/>
        <w:contextualSpacing/>
        <w:rPr>
          <w:color w:val="000000" w:themeColor="text1"/>
          <w:kern w:val="0"/>
          <w14:ligatures w14:val="none"/>
        </w:rPr>
      </w:pPr>
      <w:r w:rsidRPr="002E360A">
        <w:rPr>
          <w:color w:val="000000" w:themeColor="text1"/>
          <w:kern w:val="0"/>
          <w14:ligatures w14:val="none"/>
        </w:rPr>
        <w:t>Not harming themselves or others by their actions</w:t>
      </w:r>
      <w:r w:rsidR="002F34F2" w:rsidRPr="002E360A">
        <w:rPr>
          <w:color w:val="000000" w:themeColor="text1"/>
          <w:kern w:val="0"/>
          <w14:ligatures w14:val="none"/>
        </w:rPr>
        <w:t xml:space="preserve"> [1]</w:t>
      </w:r>
    </w:p>
    <w:p w14:paraId="2EC21724" w14:textId="24C0E2DD" w:rsidR="0063052E" w:rsidRPr="002E360A" w:rsidRDefault="0063052E" w:rsidP="0033294A">
      <w:pPr>
        <w:numPr>
          <w:ilvl w:val="0"/>
          <w:numId w:val="61"/>
        </w:numPr>
        <w:spacing w:after="0" w:line="240" w:lineRule="auto"/>
        <w:ind w:left="1071" w:hanging="357"/>
        <w:contextualSpacing/>
        <w:rPr>
          <w:color w:val="000000" w:themeColor="text1"/>
          <w:kern w:val="0"/>
          <w14:ligatures w14:val="none"/>
        </w:rPr>
      </w:pPr>
      <w:r w:rsidRPr="002E360A">
        <w:rPr>
          <w:color w:val="000000" w:themeColor="text1"/>
          <w:kern w:val="0"/>
          <w14:ligatures w14:val="none"/>
        </w:rPr>
        <w:t>Reading and abiding by the setting</w:t>
      </w:r>
      <w:r w:rsidR="0029716D" w:rsidRPr="002E360A">
        <w:rPr>
          <w:color w:val="000000" w:themeColor="text1"/>
          <w:kern w:val="0"/>
          <w14:ligatures w14:val="none"/>
        </w:rPr>
        <w:t>’s</w:t>
      </w:r>
      <w:r w:rsidRPr="002E360A">
        <w:rPr>
          <w:color w:val="000000" w:themeColor="text1"/>
          <w:kern w:val="0"/>
          <w14:ligatures w14:val="none"/>
        </w:rPr>
        <w:t xml:space="preserve"> health and safety policies and keeping up to date with any relevant training</w:t>
      </w:r>
      <w:r w:rsidR="002F34F2" w:rsidRPr="002E360A">
        <w:rPr>
          <w:color w:val="000000" w:themeColor="text1"/>
          <w:kern w:val="0"/>
          <w14:ligatures w14:val="none"/>
        </w:rPr>
        <w:t xml:space="preserve"> [1]</w:t>
      </w:r>
    </w:p>
    <w:p w14:paraId="688BF017" w14:textId="49BBECF9" w:rsidR="0063052E" w:rsidRPr="00D623E3" w:rsidRDefault="00CD1AC4" w:rsidP="0033294A">
      <w:pPr>
        <w:pStyle w:val="paragraph"/>
        <w:numPr>
          <w:ilvl w:val="0"/>
          <w:numId w:val="62"/>
        </w:numPr>
        <w:spacing w:before="0" w:beforeAutospacing="0" w:after="0" w:afterAutospacing="0"/>
        <w:ind w:left="357" w:hanging="357"/>
        <w:textAlignment w:val="baseline"/>
        <w:rPr>
          <w:rFonts w:asciiTheme="minorHAnsi" w:hAnsiTheme="minorHAnsi" w:cstheme="minorHAnsi"/>
          <w:sz w:val="22"/>
          <w:szCs w:val="22"/>
        </w:rPr>
      </w:pPr>
      <w:r w:rsidRPr="00D623E3">
        <w:rPr>
          <w:rFonts w:asciiTheme="minorHAnsi" w:hAnsiTheme="minorHAnsi" w:cstheme="minorHAnsi"/>
          <w:b/>
          <w:bCs/>
          <w:sz w:val="22"/>
          <w:szCs w:val="22"/>
        </w:rPr>
        <w:t>T</w:t>
      </w:r>
      <w:r w:rsidR="002F34F2" w:rsidRPr="00D623E3">
        <w:rPr>
          <w:rFonts w:asciiTheme="minorHAnsi" w:hAnsiTheme="minorHAnsi" w:cstheme="minorHAnsi"/>
          <w:b/>
          <w:bCs/>
          <w:sz w:val="22"/>
          <w:szCs w:val="22"/>
        </w:rPr>
        <w:t>hree</w:t>
      </w:r>
      <w:r w:rsidR="0063052E" w:rsidRPr="00D623E3">
        <w:rPr>
          <w:rFonts w:asciiTheme="minorHAnsi" w:hAnsiTheme="minorHAnsi" w:cstheme="minorHAnsi"/>
          <w:sz w:val="22"/>
          <w:szCs w:val="22"/>
        </w:rPr>
        <w:t xml:space="preserve"> from the following:</w:t>
      </w:r>
    </w:p>
    <w:p w14:paraId="461CC049" w14:textId="3916E590" w:rsidR="002F34F2" w:rsidRPr="0033294A" w:rsidRDefault="002F34F2" w:rsidP="0033294A">
      <w:pPr>
        <w:numPr>
          <w:ilvl w:val="0"/>
          <w:numId w:val="61"/>
        </w:numPr>
        <w:spacing w:after="0" w:line="240" w:lineRule="auto"/>
        <w:ind w:left="714" w:hanging="357"/>
        <w:contextualSpacing/>
        <w:rPr>
          <w:color w:val="000000" w:themeColor="text1"/>
          <w:kern w:val="0"/>
          <w14:ligatures w14:val="none"/>
        </w:rPr>
      </w:pPr>
      <w:r w:rsidRPr="0033294A">
        <w:rPr>
          <w:b/>
          <w:bCs/>
          <w:color w:val="000000" w:themeColor="text1"/>
          <w:kern w:val="0"/>
          <w14:ligatures w14:val="none"/>
        </w:rPr>
        <w:t xml:space="preserve">Protection of personal </w:t>
      </w:r>
      <w:proofErr w:type="gramStart"/>
      <w:r w:rsidRPr="0033294A">
        <w:rPr>
          <w:b/>
          <w:bCs/>
          <w:color w:val="000000" w:themeColor="text1"/>
          <w:kern w:val="0"/>
          <w14:ligatures w14:val="none"/>
        </w:rPr>
        <w:t>data</w:t>
      </w:r>
      <w:r w:rsidRPr="0033294A">
        <w:rPr>
          <w:color w:val="000000" w:themeColor="text1"/>
          <w:kern w:val="0"/>
          <w14:ligatures w14:val="none"/>
        </w:rPr>
        <w:t>:</w:t>
      </w:r>
      <w:proofErr w:type="gramEnd"/>
      <w:r w:rsidRPr="0033294A">
        <w:rPr>
          <w:color w:val="000000" w:themeColor="text1"/>
          <w:kern w:val="0"/>
          <w14:ligatures w14:val="none"/>
        </w:rPr>
        <w:t xml:space="preserve"> ensures that personal data of students, staff and parents</w:t>
      </w:r>
      <w:r w:rsidR="00171F5B" w:rsidRPr="0033294A">
        <w:rPr>
          <w:color w:val="000000" w:themeColor="text1"/>
          <w:kern w:val="0"/>
          <w14:ligatures w14:val="none"/>
        </w:rPr>
        <w:t>/carers</w:t>
      </w:r>
      <w:r w:rsidRPr="0033294A">
        <w:rPr>
          <w:color w:val="000000" w:themeColor="text1"/>
          <w:kern w:val="0"/>
          <w14:ligatures w14:val="none"/>
        </w:rPr>
        <w:t xml:space="preserve"> is handled securely and confidentially</w:t>
      </w:r>
      <w:r w:rsidR="00171F5B" w:rsidRPr="0033294A">
        <w:rPr>
          <w:color w:val="000000" w:themeColor="text1"/>
          <w:kern w:val="0"/>
          <w14:ligatures w14:val="none"/>
        </w:rPr>
        <w:t>,</w:t>
      </w:r>
      <w:r w:rsidRPr="0033294A">
        <w:rPr>
          <w:color w:val="000000" w:themeColor="text1"/>
          <w:kern w:val="0"/>
          <w14:ligatures w14:val="none"/>
        </w:rPr>
        <w:t xml:space="preserve"> protecting all the </w:t>
      </w:r>
      <w:r w:rsidR="002D13CA" w:rsidRPr="0033294A">
        <w:rPr>
          <w:color w:val="000000" w:themeColor="text1"/>
          <w:kern w:val="0"/>
          <w14:ligatures w14:val="none"/>
        </w:rPr>
        <w:t>individuals</w:t>
      </w:r>
      <w:r w:rsidRPr="0033294A">
        <w:rPr>
          <w:color w:val="000000" w:themeColor="text1"/>
          <w:kern w:val="0"/>
          <w14:ligatures w14:val="none"/>
        </w:rPr>
        <w:t xml:space="preserve"> [1]</w:t>
      </w:r>
    </w:p>
    <w:p w14:paraId="42FDE1E5" w14:textId="23710E49" w:rsidR="002F34F2" w:rsidRPr="0033294A" w:rsidRDefault="002F34F2" w:rsidP="0033294A">
      <w:pPr>
        <w:numPr>
          <w:ilvl w:val="0"/>
          <w:numId w:val="61"/>
        </w:numPr>
        <w:spacing w:after="0" w:line="240" w:lineRule="auto"/>
        <w:ind w:left="714" w:hanging="357"/>
        <w:contextualSpacing/>
        <w:rPr>
          <w:color w:val="000000" w:themeColor="text1"/>
          <w:kern w:val="0"/>
          <w14:ligatures w14:val="none"/>
        </w:rPr>
      </w:pPr>
      <w:r w:rsidRPr="0033294A">
        <w:rPr>
          <w:b/>
          <w:bCs/>
          <w:color w:val="000000" w:themeColor="text1"/>
          <w:kern w:val="0"/>
          <w14:ligatures w14:val="none"/>
        </w:rPr>
        <w:t>Legal obligation</w:t>
      </w:r>
      <w:r w:rsidRPr="0033294A">
        <w:rPr>
          <w:color w:val="000000" w:themeColor="text1"/>
          <w:kern w:val="0"/>
          <w14:ligatures w14:val="none"/>
        </w:rPr>
        <w:t>: teachers are obliged to follow the regulations [1]</w:t>
      </w:r>
    </w:p>
    <w:p w14:paraId="5B1DADB9" w14:textId="5C1D9223" w:rsidR="002F34F2" w:rsidRPr="0033294A" w:rsidRDefault="002F34F2" w:rsidP="0033294A">
      <w:pPr>
        <w:numPr>
          <w:ilvl w:val="0"/>
          <w:numId w:val="61"/>
        </w:numPr>
        <w:spacing w:after="0" w:line="240" w:lineRule="auto"/>
        <w:ind w:left="714" w:hanging="357"/>
        <w:contextualSpacing/>
        <w:rPr>
          <w:color w:val="000000" w:themeColor="text1"/>
          <w:kern w:val="0"/>
          <w14:ligatures w14:val="none"/>
        </w:rPr>
      </w:pPr>
      <w:r w:rsidRPr="0033294A">
        <w:rPr>
          <w:b/>
          <w:bCs/>
          <w:color w:val="000000" w:themeColor="text1"/>
          <w:kern w:val="0"/>
          <w14:ligatures w14:val="none"/>
        </w:rPr>
        <w:t>Trust and reputation</w:t>
      </w:r>
      <w:r w:rsidRPr="0033294A">
        <w:rPr>
          <w:color w:val="000000" w:themeColor="text1"/>
          <w:kern w:val="0"/>
          <w14:ligatures w14:val="none"/>
        </w:rPr>
        <w:t>: maintaining</w:t>
      </w:r>
      <w:r w:rsidR="00171F5B" w:rsidRPr="0033294A">
        <w:rPr>
          <w:color w:val="000000" w:themeColor="text1"/>
          <w:kern w:val="0"/>
          <w14:ligatures w14:val="none"/>
        </w:rPr>
        <w:t xml:space="preserve"> d</w:t>
      </w:r>
      <w:r w:rsidR="00ED4E3E" w:rsidRPr="0033294A">
        <w:rPr>
          <w:color w:val="000000" w:themeColor="text1"/>
          <w:kern w:val="0"/>
          <w14:ligatures w14:val="none"/>
        </w:rPr>
        <w:t>ata protection</w:t>
      </w:r>
      <w:r w:rsidRPr="0033294A">
        <w:rPr>
          <w:color w:val="000000" w:themeColor="text1"/>
          <w:kern w:val="0"/>
          <w14:ligatures w14:val="none"/>
        </w:rPr>
        <w:t xml:space="preserve"> compliance helps build trust and confidence among all parties involved [1]</w:t>
      </w:r>
    </w:p>
    <w:p w14:paraId="6ACAE945" w14:textId="344BA022" w:rsidR="002F34F2" w:rsidRPr="0033294A" w:rsidRDefault="002F34F2" w:rsidP="0033294A">
      <w:pPr>
        <w:numPr>
          <w:ilvl w:val="0"/>
          <w:numId w:val="61"/>
        </w:numPr>
        <w:spacing w:after="0" w:line="240" w:lineRule="auto"/>
        <w:ind w:left="714" w:hanging="357"/>
        <w:contextualSpacing/>
        <w:rPr>
          <w:color w:val="000000" w:themeColor="text1"/>
          <w:kern w:val="0"/>
          <w14:ligatures w14:val="none"/>
        </w:rPr>
      </w:pPr>
      <w:r w:rsidRPr="0033294A">
        <w:rPr>
          <w:b/>
          <w:bCs/>
          <w:color w:val="000000" w:themeColor="text1"/>
          <w:kern w:val="0"/>
          <w14:ligatures w14:val="none"/>
        </w:rPr>
        <w:t>Data security</w:t>
      </w:r>
      <w:r w:rsidR="00171F5B" w:rsidRPr="0033294A">
        <w:rPr>
          <w:color w:val="000000" w:themeColor="text1"/>
          <w:kern w:val="0"/>
          <w14:ligatures w14:val="none"/>
        </w:rPr>
        <w:t>: c</w:t>
      </w:r>
      <w:r w:rsidRPr="0033294A">
        <w:rPr>
          <w:color w:val="000000" w:themeColor="text1"/>
          <w:kern w:val="0"/>
          <w14:ligatures w14:val="none"/>
        </w:rPr>
        <w:t xml:space="preserve">ompliance with </w:t>
      </w:r>
      <w:r w:rsidR="00171F5B" w:rsidRPr="0033294A">
        <w:rPr>
          <w:color w:val="000000" w:themeColor="text1"/>
          <w:kern w:val="0"/>
          <w14:ligatures w14:val="none"/>
        </w:rPr>
        <w:t>d</w:t>
      </w:r>
      <w:r w:rsidR="00ED4E3E" w:rsidRPr="0033294A">
        <w:rPr>
          <w:color w:val="000000" w:themeColor="text1"/>
          <w:kern w:val="0"/>
          <w14:ligatures w14:val="none"/>
        </w:rPr>
        <w:t>ata protection ensures</w:t>
      </w:r>
      <w:r w:rsidRPr="0033294A">
        <w:rPr>
          <w:color w:val="000000" w:themeColor="text1"/>
          <w:kern w:val="0"/>
          <w14:ligatures w14:val="none"/>
        </w:rPr>
        <w:t xml:space="preserve"> that appropriate measures are in place to prevent unauthorised access, disclosure </w:t>
      </w:r>
      <w:r w:rsidR="00171F5B" w:rsidRPr="0033294A">
        <w:rPr>
          <w:color w:val="000000" w:themeColor="text1"/>
          <w:kern w:val="0"/>
          <w14:ligatures w14:val="none"/>
        </w:rPr>
        <w:t>or destruction of personal data</w:t>
      </w:r>
      <w:r w:rsidRPr="0033294A">
        <w:rPr>
          <w:color w:val="000000" w:themeColor="text1"/>
          <w:kern w:val="0"/>
          <w14:ligatures w14:val="none"/>
        </w:rPr>
        <w:t xml:space="preserve"> [1]</w:t>
      </w:r>
    </w:p>
    <w:p w14:paraId="4F72BA32" w14:textId="2FB78BA2" w:rsidR="002F34F2" w:rsidRPr="0033294A" w:rsidRDefault="002F34F2" w:rsidP="0033294A">
      <w:pPr>
        <w:numPr>
          <w:ilvl w:val="0"/>
          <w:numId w:val="61"/>
        </w:numPr>
        <w:spacing w:after="0" w:line="240" w:lineRule="auto"/>
        <w:ind w:left="714" w:hanging="357"/>
        <w:contextualSpacing/>
        <w:rPr>
          <w:color w:val="000000" w:themeColor="text1"/>
          <w:kern w:val="0"/>
          <w14:ligatures w14:val="none"/>
        </w:rPr>
      </w:pPr>
      <w:r w:rsidRPr="0033294A">
        <w:rPr>
          <w:b/>
          <w:bCs/>
          <w:color w:val="000000" w:themeColor="text1"/>
          <w:kern w:val="0"/>
          <w14:ligatures w14:val="none"/>
        </w:rPr>
        <w:t>Accountability</w:t>
      </w:r>
      <w:r w:rsidRPr="0033294A">
        <w:rPr>
          <w:color w:val="000000" w:themeColor="text1"/>
          <w:kern w:val="0"/>
          <w14:ligatures w14:val="none"/>
        </w:rPr>
        <w:t xml:space="preserve">: </w:t>
      </w:r>
      <w:r w:rsidR="00171F5B" w:rsidRPr="0033294A">
        <w:rPr>
          <w:color w:val="000000" w:themeColor="text1"/>
          <w:kern w:val="0"/>
          <w14:ligatures w14:val="none"/>
        </w:rPr>
        <w:t>d</w:t>
      </w:r>
      <w:r w:rsidR="00ED4E3E" w:rsidRPr="0033294A">
        <w:rPr>
          <w:color w:val="000000" w:themeColor="text1"/>
          <w:kern w:val="0"/>
          <w14:ligatures w14:val="none"/>
        </w:rPr>
        <w:t>ata protection</w:t>
      </w:r>
      <w:r w:rsidRPr="0033294A">
        <w:rPr>
          <w:color w:val="000000" w:themeColor="text1"/>
          <w:kern w:val="0"/>
          <w14:ligatures w14:val="none"/>
        </w:rPr>
        <w:t xml:space="preserve"> requires organisations to demonstrate accountability for how they handle personal data [1]</w:t>
      </w:r>
    </w:p>
    <w:p w14:paraId="518003B7" w14:textId="648E7819" w:rsidR="002F34F2" w:rsidRPr="0033294A" w:rsidRDefault="00D14382" w:rsidP="0033294A">
      <w:pPr>
        <w:pStyle w:val="paragraph"/>
        <w:numPr>
          <w:ilvl w:val="0"/>
          <w:numId w:val="62"/>
        </w:numPr>
        <w:spacing w:before="0" w:beforeAutospacing="0" w:after="0" w:afterAutospacing="0"/>
        <w:ind w:left="357" w:hanging="357"/>
        <w:textAlignment w:val="baseline"/>
        <w:rPr>
          <w:rFonts w:asciiTheme="minorHAnsi" w:hAnsiTheme="minorHAnsi" w:cstheme="minorHAnsi"/>
          <w:sz w:val="22"/>
          <w:szCs w:val="22"/>
        </w:rPr>
      </w:pPr>
      <w:r w:rsidRPr="0033294A">
        <w:rPr>
          <w:rFonts w:asciiTheme="minorHAnsi" w:hAnsiTheme="minorHAnsi" w:cstheme="minorHAnsi"/>
          <w:sz w:val="22"/>
          <w:szCs w:val="22"/>
        </w:rPr>
        <w:t xml:space="preserve">Any </w:t>
      </w:r>
      <w:r w:rsidRPr="0033294A">
        <w:rPr>
          <w:rFonts w:asciiTheme="minorHAnsi" w:hAnsiTheme="minorHAnsi" w:cstheme="minorHAnsi"/>
          <w:b/>
          <w:bCs/>
          <w:sz w:val="22"/>
          <w:szCs w:val="22"/>
        </w:rPr>
        <w:t>t</w:t>
      </w:r>
      <w:r w:rsidR="00785A22" w:rsidRPr="0033294A">
        <w:rPr>
          <w:rFonts w:asciiTheme="minorHAnsi" w:hAnsiTheme="minorHAnsi" w:cstheme="minorHAnsi"/>
          <w:b/>
          <w:bCs/>
          <w:sz w:val="22"/>
          <w:szCs w:val="22"/>
        </w:rPr>
        <w:t>hree</w:t>
      </w:r>
      <w:r w:rsidR="00785A22" w:rsidRPr="0033294A">
        <w:rPr>
          <w:rFonts w:asciiTheme="minorHAnsi" w:hAnsiTheme="minorHAnsi" w:cstheme="minorHAnsi"/>
          <w:sz w:val="22"/>
          <w:szCs w:val="22"/>
        </w:rPr>
        <w:t xml:space="preserve"> </w:t>
      </w:r>
      <w:r w:rsidR="00F82062" w:rsidRPr="0033294A">
        <w:rPr>
          <w:rFonts w:asciiTheme="minorHAnsi" w:hAnsiTheme="minorHAnsi" w:cstheme="minorHAnsi"/>
          <w:sz w:val="22"/>
          <w:szCs w:val="22"/>
        </w:rPr>
        <w:t>from</w:t>
      </w:r>
      <w:r w:rsidR="00785A22" w:rsidRPr="0033294A">
        <w:rPr>
          <w:rFonts w:asciiTheme="minorHAnsi" w:hAnsiTheme="minorHAnsi" w:cstheme="minorHAnsi"/>
          <w:sz w:val="22"/>
          <w:szCs w:val="22"/>
        </w:rPr>
        <w:t xml:space="preserve"> the following</w:t>
      </w:r>
      <w:r w:rsidRPr="0033294A">
        <w:rPr>
          <w:rFonts w:asciiTheme="minorHAnsi" w:hAnsiTheme="minorHAnsi" w:cstheme="minorHAnsi"/>
          <w:sz w:val="22"/>
          <w:szCs w:val="22"/>
        </w:rPr>
        <w:t xml:space="preserve"> categorie</w:t>
      </w:r>
      <w:r w:rsidR="00785A22" w:rsidRPr="0033294A">
        <w:rPr>
          <w:rFonts w:asciiTheme="minorHAnsi" w:hAnsiTheme="minorHAnsi" w:cstheme="minorHAnsi"/>
          <w:sz w:val="22"/>
          <w:szCs w:val="22"/>
        </w:rPr>
        <w:t>s:</w:t>
      </w:r>
    </w:p>
    <w:p w14:paraId="71072CA7" w14:textId="305CD33F" w:rsidR="00D14382" w:rsidRPr="00D623E3" w:rsidRDefault="00D14382" w:rsidP="0033294A">
      <w:pPr>
        <w:pStyle w:val="paragraph"/>
        <w:numPr>
          <w:ilvl w:val="0"/>
          <w:numId w:val="64"/>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Individual factors</w:t>
      </w:r>
    </w:p>
    <w:p w14:paraId="67AA35BE" w14:textId="77777777" w:rsidR="0033294A" w:rsidRDefault="00785A22"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 xml:space="preserve">Physical or developmental disability </w:t>
      </w:r>
      <w:r w:rsidR="00814EBD" w:rsidRPr="0033294A">
        <w:rPr>
          <w:color w:val="000000" w:themeColor="text1"/>
          <w:kern w:val="0"/>
          <w14:ligatures w14:val="none"/>
        </w:rPr>
        <w:t>[1]</w:t>
      </w:r>
    </w:p>
    <w:p w14:paraId="7539F4EA" w14:textId="77777777" w:rsidR="0033294A" w:rsidRDefault="00785A22"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 xml:space="preserve">Child </w:t>
      </w:r>
      <w:r w:rsidR="00D14382" w:rsidRPr="0033294A">
        <w:rPr>
          <w:color w:val="000000" w:themeColor="text1"/>
          <w:kern w:val="0"/>
          <w14:ligatures w14:val="none"/>
        </w:rPr>
        <w:t>has been impacted by</w:t>
      </w:r>
      <w:r w:rsidRPr="0033294A">
        <w:rPr>
          <w:color w:val="000000" w:themeColor="text1"/>
          <w:kern w:val="0"/>
          <w14:ligatures w14:val="none"/>
        </w:rPr>
        <w:t xml:space="preserve"> an abusive relationship</w:t>
      </w:r>
      <w:r w:rsidR="00814EBD" w:rsidRPr="0033294A">
        <w:rPr>
          <w:color w:val="000000" w:themeColor="text1"/>
          <w:kern w:val="0"/>
          <w14:ligatures w14:val="none"/>
        </w:rPr>
        <w:t xml:space="preserve"> [1]</w:t>
      </w:r>
    </w:p>
    <w:p w14:paraId="29BA9CF9" w14:textId="7C737AC6" w:rsidR="00785A22" w:rsidRPr="0033294A" w:rsidRDefault="00785A22"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 xml:space="preserve">Lack of secure attachment </w:t>
      </w:r>
      <w:r w:rsidR="00D14382" w:rsidRPr="0033294A">
        <w:rPr>
          <w:color w:val="000000" w:themeColor="text1"/>
          <w:kern w:val="0"/>
          <w14:ligatures w14:val="none"/>
        </w:rPr>
        <w:t>with</w:t>
      </w:r>
      <w:r w:rsidRPr="0033294A">
        <w:rPr>
          <w:color w:val="000000" w:themeColor="text1"/>
          <w:kern w:val="0"/>
          <w14:ligatures w14:val="none"/>
        </w:rPr>
        <w:t xml:space="preserve"> parent/carer</w:t>
      </w:r>
      <w:r w:rsidR="00814EBD" w:rsidRPr="0033294A">
        <w:rPr>
          <w:color w:val="000000" w:themeColor="text1"/>
          <w:kern w:val="0"/>
          <w14:ligatures w14:val="none"/>
        </w:rPr>
        <w:t xml:space="preserve"> [1]</w:t>
      </w:r>
    </w:p>
    <w:p w14:paraId="2EF4C5AF" w14:textId="12AFFF4E" w:rsidR="00D14382" w:rsidRPr="00D623E3" w:rsidRDefault="00D14382"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 xml:space="preserve">Parental </w:t>
      </w:r>
      <w:r w:rsidR="00C27D15">
        <w:rPr>
          <w:rFonts w:asciiTheme="minorHAnsi" w:hAnsiTheme="minorHAnsi" w:cstheme="minorHAnsi"/>
          <w:sz w:val="22"/>
          <w:szCs w:val="22"/>
        </w:rPr>
        <w:t xml:space="preserve">(parent/carer/guardian) </w:t>
      </w:r>
      <w:r w:rsidRPr="00D623E3">
        <w:rPr>
          <w:rFonts w:asciiTheme="minorHAnsi" w:hAnsiTheme="minorHAnsi" w:cstheme="minorHAnsi"/>
          <w:sz w:val="22"/>
          <w:szCs w:val="22"/>
        </w:rPr>
        <w:t>factors</w:t>
      </w:r>
    </w:p>
    <w:p w14:paraId="6CB3E8F5" w14:textId="281D5044" w:rsidR="00785A22"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D623E3">
        <w:rPr>
          <w:rFonts w:cstheme="minorHAnsi"/>
        </w:rPr>
        <w:t xml:space="preserve">Parent has already abused </w:t>
      </w:r>
      <w:r w:rsidR="00D14382" w:rsidRPr="00D623E3">
        <w:rPr>
          <w:rFonts w:cstheme="minorHAnsi"/>
        </w:rPr>
        <w:t xml:space="preserve">another child or young person </w:t>
      </w:r>
      <w:r w:rsidRPr="00D623E3">
        <w:rPr>
          <w:rFonts w:cstheme="minorHAnsi"/>
        </w:rPr>
        <w:t xml:space="preserve">or been abused </w:t>
      </w:r>
      <w:r w:rsidRPr="0033294A">
        <w:rPr>
          <w:color w:val="000000" w:themeColor="text1"/>
          <w:kern w:val="0"/>
          <w14:ligatures w14:val="none"/>
        </w:rPr>
        <w:t>themselves [1]</w:t>
      </w:r>
    </w:p>
    <w:p w14:paraId="26FDB114" w14:textId="5CEC09C5" w:rsidR="00814EBD"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Parents have unrealistic expectations of child [1]</w:t>
      </w:r>
    </w:p>
    <w:p w14:paraId="7108A6F1" w14:textId="70AE75DB" w:rsidR="00814EBD"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Lack of parenting skills [1]</w:t>
      </w:r>
    </w:p>
    <w:p w14:paraId="062EEB07" w14:textId="74F6F820" w:rsidR="00814EBD"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Parental isolation [1]</w:t>
      </w:r>
    </w:p>
    <w:p w14:paraId="2045C070" w14:textId="410C80EE" w:rsidR="00814EBD"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Parental illness/drug abuse [1]</w:t>
      </w:r>
    </w:p>
    <w:p w14:paraId="5DB58D98" w14:textId="71BA0CCA" w:rsidR="00D14382" w:rsidRPr="00D623E3" w:rsidRDefault="00D14382"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Environmental factors</w:t>
      </w:r>
    </w:p>
    <w:p w14:paraId="2B903A5A" w14:textId="2DFCFE53" w:rsidR="00814EBD"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Overcrowding in the home [1]</w:t>
      </w:r>
    </w:p>
    <w:p w14:paraId="1B0BD1A1" w14:textId="77777777" w:rsid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Domestic violence [1]</w:t>
      </w:r>
    </w:p>
    <w:p w14:paraId="067AA1F6" w14:textId="1CDB1044" w:rsidR="00D14382" w:rsidRPr="0033294A" w:rsidRDefault="00D14382"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Poverty or lack of opportunity to improve the family’s resources [1]</w:t>
      </w:r>
    </w:p>
    <w:p w14:paraId="31C12716" w14:textId="3A32D3DE" w:rsidR="00814EBD" w:rsidRPr="0033294A" w:rsidRDefault="00814EBD" w:rsidP="0033294A">
      <w:pPr>
        <w:numPr>
          <w:ilvl w:val="0"/>
          <w:numId w:val="61"/>
        </w:numPr>
        <w:spacing w:after="0" w:line="240" w:lineRule="auto"/>
        <w:ind w:left="1071" w:hanging="357"/>
        <w:contextualSpacing/>
        <w:rPr>
          <w:color w:val="000000" w:themeColor="text1"/>
          <w:kern w:val="0"/>
          <w14:ligatures w14:val="none"/>
        </w:rPr>
      </w:pPr>
      <w:r w:rsidRPr="0033294A">
        <w:rPr>
          <w:color w:val="000000" w:themeColor="text1"/>
          <w:kern w:val="0"/>
          <w14:ligatures w14:val="none"/>
        </w:rPr>
        <w:t>Non-biologically related adult in the home [1]</w:t>
      </w:r>
    </w:p>
    <w:p w14:paraId="0AFC35FE" w14:textId="77777777" w:rsidR="0033294A" w:rsidRDefault="009635BA" w:rsidP="0033294A">
      <w:pPr>
        <w:pStyle w:val="paragraph"/>
        <w:numPr>
          <w:ilvl w:val="0"/>
          <w:numId w:val="62"/>
        </w:numPr>
        <w:spacing w:before="0" w:beforeAutospacing="0" w:after="0" w:afterAutospacing="0"/>
        <w:ind w:left="357" w:hanging="357"/>
        <w:textAlignment w:val="baseline"/>
        <w:rPr>
          <w:rFonts w:asciiTheme="minorHAnsi" w:hAnsiTheme="minorHAnsi" w:cstheme="minorHAnsi"/>
          <w:sz w:val="22"/>
          <w:szCs w:val="22"/>
        </w:rPr>
      </w:pPr>
      <w:r w:rsidRPr="00D623E3">
        <w:rPr>
          <w:rFonts w:asciiTheme="minorHAnsi" w:hAnsiTheme="minorHAnsi" w:cstheme="minorHAnsi"/>
          <w:sz w:val="22"/>
          <w:szCs w:val="22"/>
        </w:rPr>
        <w:t>T</w:t>
      </w:r>
      <w:r w:rsidR="00605D33" w:rsidRPr="00D623E3">
        <w:rPr>
          <w:rFonts w:asciiTheme="minorHAnsi" w:hAnsiTheme="minorHAnsi" w:cstheme="minorHAnsi"/>
          <w:sz w:val="22"/>
          <w:szCs w:val="22"/>
        </w:rPr>
        <w:t xml:space="preserve">he response </w:t>
      </w:r>
      <w:r w:rsidR="00EF7827" w:rsidRPr="00D623E3">
        <w:rPr>
          <w:rFonts w:asciiTheme="minorHAnsi" w:hAnsiTheme="minorHAnsi" w:cstheme="minorHAnsi"/>
          <w:sz w:val="22"/>
          <w:szCs w:val="22"/>
        </w:rPr>
        <w:t xml:space="preserve">should include a comparison between the </w:t>
      </w:r>
      <w:r w:rsidR="003A1DE2" w:rsidRPr="00D623E3">
        <w:rPr>
          <w:rFonts w:asciiTheme="minorHAnsi" w:hAnsiTheme="minorHAnsi" w:cstheme="minorHAnsi"/>
          <w:sz w:val="22"/>
          <w:szCs w:val="22"/>
        </w:rPr>
        <w:t>two</w:t>
      </w:r>
      <w:r w:rsidR="00EF7827" w:rsidRPr="00D623E3">
        <w:rPr>
          <w:rFonts w:asciiTheme="minorHAnsi" w:hAnsiTheme="minorHAnsi" w:cstheme="minorHAnsi"/>
          <w:sz w:val="22"/>
          <w:szCs w:val="22"/>
        </w:rPr>
        <w:t xml:space="preserve"> terms</w:t>
      </w:r>
      <w:r w:rsidRPr="00D623E3">
        <w:rPr>
          <w:rFonts w:asciiTheme="minorHAnsi" w:hAnsiTheme="minorHAnsi" w:cstheme="minorHAnsi"/>
          <w:sz w:val="22"/>
          <w:szCs w:val="22"/>
        </w:rPr>
        <w:t>.</w:t>
      </w:r>
      <w:r w:rsidR="00EF7827" w:rsidRPr="00D623E3">
        <w:rPr>
          <w:rFonts w:asciiTheme="minorHAnsi" w:hAnsiTheme="minorHAnsi" w:cstheme="minorHAnsi"/>
          <w:sz w:val="22"/>
          <w:szCs w:val="22"/>
        </w:rPr>
        <w:t xml:space="preserve"> </w:t>
      </w:r>
      <w:r w:rsidRPr="00D623E3">
        <w:rPr>
          <w:rFonts w:asciiTheme="minorHAnsi" w:hAnsiTheme="minorHAnsi" w:cstheme="minorHAnsi"/>
          <w:sz w:val="22"/>
          <w:szCs w:val="22"/>
        </w:rPr>
        <w:t>I</w:t>
      </w:r>
      <w:r w:rsidR="00EF7827" w:rsidRPr="00D623E3">
        <w:rPr>
          <w:rFonts w:asciiTheme="minorHAnsi" w:hAnsiTheme="minorHAnsi" w:cstheme="minorHAnsi"/>
          <w:sz w:val="22"/>
          <w:szCs w:val="22"/>
        </w:rPr>
        <w:t xml:space="preserve">t would help </w:t>
      </w:r>
      <w:r w:rsidR="00171F5B">
        <w:rPr>
          <w:rFonts w:asciiTheme="minorHAnsi" w:hAnsiTheme="minorHAnsi" w:cstheme="minorHAnsi"/>
          <w:sz w:val="22"/>
          <w:szCs w:val="22"/>
        </w:rPr>
        <w:t>to describe two or three</w:t>
      </w:r>
      <w:r w:rsidR="003A1DE2" w:rsidRPr="00D623E3">
        <w:rPr>
          <w:rFonts w:asciiTheme="minorHAnsi" w:hAnsiTheme="minorHAnsi" w:cstheme="minorHAnsi"/>
          <w:sz w:val="22"/>
          <w:szCs w:val="22"/>
        </w:rPr>
        <w:t xml:space="preserve"> of the following points to show the differences: </w:t>
      </w:r>
    </w:p>
    <w:p w14:paraId="61EC5A00" w14:textId="00C11982" w:rsidR="002D13CA" w:rsidRPr="0033294A" w:rsidRDefault="002522AC" w:rsidP="0033294A">
      <w:pPr>
        <w:pStyle w:val="paragraph"/>
        <w:spacing w:before="0" w:beforeAutospacing="0" w:after="0" w:afterAutospacing="0"/>
        <w:ind w:left="357"/>
        <w:textAlignment w:val="baseline"/>
        <w:rPr>
          <w:rFonts w:asciiTheme="minorHAnsi" w:hAnsiTheme="minorHAnsi" w:cstheme="minorHAnsi"/>
          <w:sz w:val="22"/>
          <w:szCs w:val="22"/>
        </w:rPr>
      </w:pPr>
      <w:r w:rsidRPr="0033294A">
        <w:rPr>
          <w:rFonts w:asciiTheme="minorHAnsi" w:hAnsiTheme="minorHAnsi" w:cstheme="minorHAnsi"/>
          <w:b/>
          <w:bCs/>
          <w:sz w:val="22"/>
          <w:szCs w:val="22"/>
        </w:rPr>
        <w:t>Child or young person ‘in need’:</w:t>
      </w:r>
    </w:p>
    <w:p w14:paraId="2025D439" w14:textId="6041BB9F" w:rsidR="002522AC" w:rsidRPr="00D623E3" w:rsidRDefault="002522AC"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Refers to someone who requires additional support and assistance to achieve or maintain a reasonable level of health or development.</w:t>
      </w:r>
    </w:p>
    <w:p w14:paraId="464C0DEF" w14:textId="5E9D87F1" w:rsidR="00EF7827" w:rsidRPr="00D623E3" w:rsidRDefault="00EF7827"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 xml:space="preserve">Defined by </w:t>
      </w:r>
      <w:r w:rsidR="009635BA" w:rsidRPr="00D623E3">
        <w:rPr>
          <w:rFonts w:asciiTheme="minorHAnsi" w:hAnsiTheme="minorHAnsi" w:cstheme="minorHAnsi"/>
          <w:sz w:val="22"/>
          <w:szCs w:val="22"/>
        </w:rPr>
        <w:t xml:space="preserve">law </w:t>
      </w:r>
      <w:r w:rsidRPr="00D623E3">
        <w:rPr>
          <w:rFonts w:asciiTheme="minorHAnsi" w:hAnsiTheme="minorHAnsi" w:cstheme="minorHAnsi"/>
          <w:sz w:val="22"/>
          <w:szCs w:val="22"/>
        </w:rPr>
        <w:t>as a person under 18 who needs extra support to improve the</w:t>
      </w:r>
      <w:r w:rsidR="006B3AD5">
        <w:rPr>
          <w:rFonts w:asciiTheme="minorHAnsi" w:hAnsiTheme="minorHAnsi" w:cstheme="minorHAnsi"/>
          <w:sz w:val="22"/>
          <w:szCs w:val="22"/>
        </w:rPr>
        <w:t>ir</w:t>
      </w:r>
      <w:r w:rsidRPr="00D623E3">
        <w:rPr>
          <w:rFonts w:asciiTheme="minorHAnsi" w:hAnsiTheme="minorHAnsi" w:cstheme="minorHAnsi"/>
          <w:sz w:val="22"/>
          <w:szCs w:val="22"/>
        </w:rPr>
        <w:t xml:space="preserve"> opportunities through services of the local authority.</w:t>
      </w:r>
    </w:p>
    <w:p w14:paraId="58E7A42D" w14:textId="2EE7D469" w:rsidR="002522AC" w:rsidRPr="00D623E3" w:rsidRDefault="006B3AD5"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Pr>
          <w:rFonts w:asciiTheme="minorHAnsi" w:hAnsiTheme="minorHAnsi" w:cstheme="minorHAnsi"/>
          <w:sz w:val="22"/>
          <w:szCs w:val="22"/>
        </w:rPr>
        <w:t>‘</w:t>
      </w:r>
      <w:r w:rsidR="002522AC" w:rsidRPr="00D623E3">
        <w:rPr>
          <w:rFonts w:asciiTheme="minorHAnsi" w:hAnsiTheme="minorHAnsi" w:cstheme="minorHAnsi"/>
          <w:sz w:val="22"/>
          <w:szCs w:val="22"/>
        </w:rPr>
        <w:t>In need</w:t>
      </w:r>
      <w:r>
        <w:rPr>
          <w:rFonts w:asciiTheme="minorHAnsi" w:hAnsiTheme="minorHAnsi" w:cstheme="minorHAnsi"/>
          <w:sz w:val="22"/>
          <w:szCs w:val="22"/>
        </w:rPr>
        <w:t>’</w:t>
      </w:r>
      <w:r w:rsidR="002522AC" w:rsidRPr="00D623E3">
        <w:rPr>
          <w:rFonts w:asciiTheme="minorHAnsi" w:hAnsiTheme="minorHAnsi" w:cstheme="minorHAnsi"/>
          <w:sz w:val="22"/>
          <w:szCs w:val="22"/>
        </w:rPr>
        <w:t xml:space="preserve"> may encompass a range of circumstances, including living in poverty, those with disabilities, those experiencing family difficulties or relationship breakdowns, or those requiring support due to educational or emotional needs. This may mean that they are in social care</w:t>
      </w:r>
      <w:r w:rsidR="009635BA" w:rsidRPr="00D623E3">
        <w:rPr>
          <w:rFonts w:asciiTheme="minorHAnsi" w:hAnsiTheme="minorHAnsi" w:cstheme="minorHAnsi"/>
          <w:sz w:val="22"/>
          <w:szCs w:val="22"/>
        </w:rPr>
        <w:t>,</w:t>
      </w:r>
      <w:r w:rsidR="002522AC" w:rsidRPr="00D623E3">
        <w:rPr>
          <w:rFonts w:asciiTheme="minorHAnsi" w:hAnsiTheme="minorHAnsi" w:cstheme="minorHAnsi"/>
          <w:sz w:val="22"/>
          <w:szCs w:val="22"/>
        </w:rPr>
        <w:t xml:space="preserve"> </w:t>
      </w:r>
      <w:r>
        <w:rPr>
          <w:rFonts w:asciiTheme="minorHAnsi" w:hAnsiTheme="minorHAnsi" w:cstheme="minorHAnsi"/>
          <w:sz w:val="22"/>
          <w:szCs w:val="22"/>
        </w:rPr>
        <w:t xml:space="preserve">i.e. </w:t>
      </w:r>
      <w:r w:rsidR="002522AC" w:rsidRPr="00D623E3">
        <w:rPr>
          <w:rFonts w:asciiTheme="minorHAnsi" w:hAnsiTheme="minorHAnsi" w:cstheme="minorHAnsi"/>
          <w:sz w:val="22"/>
          <w:szCs w:val="22"/>
        </w:rPr>
        <w:t>‘looked</w:t>
      </w:r>
      <w:r w:rsidR="009635BA" w:rsidRPr="00D623E3">
        <w:rPr>
          <w:rFonts w:asciiTheme="minorHAnsi" w:hAnsiTheme="minorHAnsi" w:cstheme="minorHAnsi"/>
          <w:sz w:val="22"/>
          <w:szCs w:val="22"/>
        </w:rPr>
        <w:t xml:space="preserve"> </w:t>
      </w:r>
      <w:r w:rsidR="002522AC" w:rsidRPr="00D623E3">
        <w:rPr>
          <w:rFonts w:asciiTheme="minorHAnsi" w:hAnsiTheme="minorHAnsi" w:cstheme="minorHAnsi"/>
          <w:sz w:val="22"/>
          <w:szCs w:val="22"/>
        </w:rPr>
        <w:t>after children’. [2]</w:t>
      </w:r>
    </w:p>
    <w:p w14:paraId="4B2297F1" w14:textId="08C1B621" w:rsidR="002522AC" w:rsidRPr="00D623E3" w:rsidRDefault="002522AC" w:rsidP="0033294A">
      <w:pPr>
        <w:pStyle w:val="paragraph"/>
        <w:spacing w:before="0" w:beforeAutospacing="0" w:after="0" w:afterAutospacing="0"/>
        <w:ind w:firstLine="357"/>
        <w:textAlignment w:val="baseline"/>
        <w:rPr>
          <w:rFonts w:asciiTheme="minorHAnsi" w:hAnsiTheme="minorHAnsi" w:cstheme="minorHAnsi"/>
          <w:b/>
          <w:bCs/>
          <w:sz w:val="22"/>
          <w:szCs w:val="22"/>
        </w:rPr>
      </w:pPr>
      <w:r w:rsidRPr="00D623E3">
        <w:rPr>
          <w:rFonts w:asciiTheme="minorHAnsi" w:hAnsiTheme="minorHAnsi" w:cstheme="minorHAnsi"/>
          <w:b/>
          <w:bCs/>
          <w:sz w:val="22"/>
          <w:szCs w:val="22"/>
        </w:rPr>
        <w:t>Child or young person ‘at risk’:</w:t>
      </w:r>
    </w:p>
    <w:p w14:paraId="6D4B969D" w14:textId="5EF39906" w:rsidR="002522AC" w:rsidRPr="00D623E3" w:rsidRDefault="002522AC"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 xml:space="preserve">Refers to someone </w:t>
      </w:r>
      <w:r w:rsidR="00EF7827" w:rsidRPr="00D623E3">
        <w:rPr>
          <w:rFonts w:asciiTheme="minorHAnsi" w:hAnsiTheme="minorHAnsi" w:cstheme="minorHAnsi"/>
          <w:sz w:val="22"/>
          <w:szCs w:val="22"/>
        </w:rPr>
        <w:t xml:space="preserve">a person </w:t>
      </w:r>
      <w:r w:rsidRPr="00D623E3">
        <w:rPr>
          <w:rFonts w:asciiTheme="minorHAnsi" w:hAnsiTheme="minorHAnsi" w:cstheme="minorHAnsi"/>
          <w:sz w:val="22"/>
          <w:szCs w:val="22"/>
        </w:rPr>
        <w:t xml:space="preserve">who is </w:t>
      </w:r>
      <w:r w:rsidR="0049114B" w:rsidRPr="00D623E3">
        <w:rPr>
          <w:rFonts w:asciiTheme="minorHAnsi" w:hAnsiTheme="minorHAnsi" w:cstheme="minorHAnsi"/>
          <w:sz w:val="22"/>
          <w:szCs w:val="22"/>
        </w:rPr>
        <w:t>vulnerable</w:t>
      </w:r>
      <w:r w:rsidRPr="00D623E3">
        <w:rPr>
          <w:rFonts w:asciiTheme="minorHAnsi" w:hAnsiTheme="minorHAnsi" w:cstheme="minorHAnsi"/>
          <w:sz w:val="22"/>
          <w:szCs w:val="22"/>
        </w:rPr>
        <w:t xml:space="preserve"> and </w:t>
      </w:r>
      <w:r w:rsidR="0049114B" w:rsidRPr="00D623E3">
        <w:rPr>
          <w:rFonts w:asciiTheme="minorHAnsi" w:hAnsiTheme="minorHAnsi" w:cstheme="minorHAnsi"/>
          <w:sz w:val="22"/>
          <w:szCs w:val="22"/>
        </w:rPr>
        <w:t xml:space="preserve">who faces potential harm, abuse, </w:t>
      </w:r>
      <w:r w:rsidR="003A1DE2" w:rsidRPr="00D623E3">
        <w:rPr>
          <w:rFonts w:asciiTheme="minorHAnsi" w:hAnsiTheme="minorHAnsi" w:cstheme="minorHAnsi"/>
          <w:sz w:val="22"/>
          <w:szCs w:val="22"/>
        </w:rPr>
        <w:t>neglect,</w:t>
      </w:r>
      <w:r w:rsidR="0049114B" w:rsidRPr="00D623E3">
        <w:rPr>
          <w:rFonts w:asciiTheme="minorHAnsi" w:hAnsiTheme="minorHAnsi" w:cstheme="minorHAnsi"/>
          <w:sz w:val="22"/>
          <w:szCs w:val="22"/>
        </w:rPr>
        <w:t xml:space="preserve"> or exploitation.</w:t>
      </w:r>
    </w:p>
    <w:p w14:paraId="639FCD1F" w14:textId="55E69C23" w:rsidR="003A1DE2" w:rsidRPr="00D623E3" w:rsidRDefault="0049114B" w:rsidP="0033294A">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lastRenderedPageBreak/>
        <w:t xml:space="preserve">‘At risk’ situations may involve </w:t>
      </w:r>
      <w:r w:rsidR="006B3AD5">
        <w:rPr>
          <w:rFonts w:asciiTheme="minorHAnsi" w:hAnsiTheme="minorHAnsi" w:cstheme="minorHAnsi"/>
          <w:sz w:val="22"/>
          <w:szCs w:val="22"/>
        </w:rPr>
        <w:t>exposure to physical, emotional</w:t>
      </w:r>
      <w:r w:rsidRPr="00D623E3">
        <w:rPr>
          <w:rFonts w:asciiTheme="minorHAnsi" w:hAnsiTheme="minorHAnsi" w:cstheme="minorHAnsi"/>
          <w:sz w:val="22"/>
          <w:szCs w:val="22"/>
        </w:rPr>
        <w:t xml:space="preserve"> or sexual abuse, neglect, domestic violence, substance misuse in the family, or involvement in criminal </w:t>
      </w:r>
      <w:r w:rsidR="003A1DE2" w:rsidRPr="00D623E3">
        <w:rPr>
          <w:rFonts w:asciiTheme="minorHAnsi" w:hAnsiTheme="minorHAnsi" w:cstheme="minorHAnsi"/>
          <w:sz w:val="22"/>
          <w:szCs w:val="22"/>
        </w:rPr>
        <w:t>activities.</w:t>
      </w:r>
    </w:p>
    <w:p w14:paraId="023C5632" w14:textId="07E5459F" w:rsidR="0049114B" w:rsidRPr="00742720" w:rsidRDefault="003A1DE2"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The abuse may be happening, or the person may be at risk of it happening.</w:t>
      </w:r>
      <w:r w:rsidR="009635BA" w:rsidRPr="00D623E3">
        <w:rPr>
          <w:rFonts w:asciiTheme="minorHAnsi" w:hAnsiTheme="minorHAnsi" w:cstheme="minorHAnsi"/>
          <w:sz w:val="22"/>
          <w:szCs w:val="22"/>
        </w:rPr>
        <w:t xml:space="preserve"> </w:t>
      </w:r>
      <w:r w:rsidR="0049114B" w:rsidRPr="00D623E3">
        <w:rPr>
          <w:rFonts w:asciiTheme="minorHAnsi" w:hAnsiTheme="minorHAnsi" w:cstheme="minorHAnsi"/>
          <w:sz w:val="22"/>
          <w:szCs w:val="22"/>
        </w:rPr>
        <w:t>[2]</w:t>
      </w:r>
    </w:p>
    <w:p w14:paraId="17E0BAF8" w14:textId="2F76AFFA" w:rsidR="002D13CA" w:rsidRPr="00D623E3" w:rsidRDefault="0049114B" w:rsidP="00742720">
      <w:pPr>
        <w:pStyle w:val="paragraph"/>
        <w:numPr>
          <w:ilvl w:val="0"/>
          <w:numId w:val="62"/>
        </w:numPr>
        <w:spacing w:before="0" w:beforeAutospacing="0" w:after="0" w:afterAutospacing="0"/>
        <w:ind w:left="357" w:hanging="357"/>
        <w:textAlignment w:val="baseline"/>
        <w:rPr>
          <w:rFonts w:asciiTheme="minorHAnsi" w:hAnsiTheme="minorHAnsi" w:cstheme="minorHAnsi"/>
          <w:sz w:val="22"/>
          <w:szCs w:val="22"/>
        </w:rPr>
      </w:pPr>
      <w:r w:rsidRPr="00D623E3">
        <w:rPr>
          <w:rFonts w:asciiTheme="minorHAnsi" w:hAnsiTheme="minorHAnsi" w:cstheme="minorHAnsi"/>
          <w:sz w:val="22"/>
          <w:szCs w:val="22"/>
        </w:rPr>
        <w:t xml:space="preserve">Descriptions of </w:t>
      </w:r>
      <w:r w:rsidRPr="00D623E3">
        <w:rPr>
          <w:rFonts w:asciiTheme="minorHAnsi" w:hAnsiTheme="minorHAnsi" w:cstheme="minorHAnsi"/>
          <w:b/>
          <w:bCs/>
          <w:sz w:val="22"/>
          <w:szCs w:val="22"/>
        </w:rPr>
        <w:t>two</w:t>
      </w:r>
      <w:r w:rsidRPr="00D623E3">
        <w:rPr>
          <w:rFonts w:asciiTheme="minorHAnsi" w:hAnsiTheme="minorHAnsi" w:cstheme="minorHAnsi"/>
          <w:sz w:val="22"/>
          <w:szCs w:val="22"/>
        </w:rPr>
        <w:t xml:space="preserve"> of the following or other appropriate procedures:</w:t>
      </w:r>
    </w:p>
    <w:p w14:paraId="26D1FF6A" w14:textId="664DACFF" w:rsidR="0049114B"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Staff training and awareness</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006B3AD5">
        <w:rPr>
          <w:rFonts w:asciiTheme="minorHAnsi" w:hAnsiTheme="minorHAnsi" w:cstheme="minorHAnsi"/>
          <w:sz w:val="22"/>
          <w:szCs w:val="22"/>
        </w:rPr>
        <w:t>: s</w:t>
      </w:r>
      <w:r w:rsidRPr="00D623E3">
        <w:rPr>
          <w:rFonts w:asciiTheme="minorHAnsi" w:hAnsiTheme="minorHAnsi" w:cstheme="minorHAnsi"/>
          <w:sz w:val="22"/>
          <w:szCs w:val="22"/>
        </w:rPr>
        <w:t xml:space="preserve">chools </w:t>
      </w:r>
      <w:r w:rsidR="00504036" w:rsidRPr="00D623E3">
        <w:rPr>
          <w:rFonts w:asciiTheme="minorHAnsi" w:hAnsiTheme="minorHAnsi" w:cstheme="minorHAnsi"/>
          <w:sz w:val="22"/>
          <w:szCs w:val="22"/>
        </w:rPr>
        <w:t xml:space="preserve">must </w:t>
      </w:r>
      <w:r w:rsidRPr="00D623E3">
        <w:rPr>
          <w:rFonts w:asciiTheme="minorHAnsi" w:hAnsiTheme="minorHAnsi" w:cstheme="minorHAnsi"/>
          <w:sz w:val="22"/>
          <w:szCs w:val="22"/>
        </w:rPr>
        <w:t>ensu</w:t>
      </w:r>
      <w:r w:rsidR="00504036" w:rsidRPr="00D623E3">
        <w:rPr>
          <w:rFonts w:asciiTheme="minorHAnsi" w:hAnsiTheme="minorHAnsi" w:cstheme="minorHAnsi"/>
          <w:sz w:val="22"/>
          <w:szCs w:val="22"/>
        </w:rPr>
        <w:t>re</w:t>
      </w:r>
      <w:r w:rsidRPr="00D623E3">
        <w:rPr>
          <w:rFonts w:asciiTheme="minorHAnsi" w:hAnsiTheme="minorHAnsi" w:cstheme="minorHAnsi"/>
          <w:sz w:val="22"/>
          <w:szCs w:val="22"/>
        </w:rPr>
        <w:t xml:space="preserve"> all staff receive comprehensive training on safeguarding policies and procedures. [1]</w:t>
      </w:r>
    </w:p>
    <w:p w14:paraId="63C5E624" w14:textId="5E0CCF5F" w:rsidR="00C303E1"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Clear reporting protocols</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Pr="00D623E3">
        <w:rPr>
          <w:rFonts w:asciiTheme="minorHAnsi" w:hAnsiTheme="minorHAnsi" w:cstheme="minorHAnsi"/>
          <w:sz w:val="22"/>
          <w:szCs w:val="22"/>
        </w:rPr>
        <w:t>:</w:t>
      </w:r>
      <w:r w:rsidR="00237F50" w:rsidRPr="00D623E3">
        <w:rPr>
          <w:rFonts w:asciiTheme="minorHAnsi" w:hAnsiTheme="minorHAnsi" w:cstheme="minorHAnsi"/>
          <w:sz w:val="22"/>
          <w:szCs w:val="22"/>
        </w:rPr>
        <w:t xml:space="preserve"> schools </w:t>
      </w:r>
      <w:r w:rsidR="00504036" w:rsidRPr="00D623E3">
        <w:rPr>
          <w:rFonts w:asciiTheme="minorHAnsi" w:hAnsiTheme="minorHAnsi" w:cstheme="minorHAnsi"/>
          <w:sz w:val="22"/>
          <w:szCs w:val="22"/>
        </w:rPr>
        <w:t xml:space="preserve">must </w:t>
      </w:r>
      <w:r w:rsidR="00237F50" w:rsidRPr="00D623E3">
        <w:rPr>
          <w:rFonts w:asciiTheme="minorHAnsi" w:hAnsiTheme="minorHAnsi" w:cstheme="minorHAnsi"/>
          <w:sz w:val="22"/>
          <w:szCs w:val="22"/>
        </w:rPr>
        <w:t>establish clear procedures for reporting any concerns about the safety or wellbeing of a child. [1]</w:t>
      </w:r>
    </w:p>
    <w:p w14:paraId="498CCBDF" w14:textId="609AD6C2" w:rsidR="00C303E1"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Record keeping</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Pr="00D623E3">
        <w:rPr>
          <w:rFonts w:asciiTheme="minorHAnsi" w:hAnsiTheme="minorHAnsi" w:cstheme="minorHAnsi"/>
          <w:sz w:val="22"/>
          <w:szCs w:val="22"/>
        </w:rPr>
        <w:t>:</w:t>
      </w:r>
      <w:r w:rsidR="00237F50" w:rsidRPr="00D623E3">
        <w:rPr>
          <w:rFonts w:asciiTheme="minorHAnsi" w:hAnsiTheme="minorHAnsi" w:cstheme="minorHAnsi"/>
          <w:sz w:val="22"/>
          <w:szCs w:val="22"/>
        </w:rPr>
        <w:t xml:space="preserve"> </w:t>
      </w:r>
      <w:r w:rsidR="00504036" w:rsidRPr="00D623E3">
        <w:rPr>
          <w:rFonts w:asciiTheme="minorHAnsi" w:hAnsiTheme="minorHAnsi" w:cstheme="minorHAnsi"/>
          <w:sz w:val="22"/>
          <w:szCs w:val="22"/>
        </w:rPr>
        <w:t xml:space="preserve">schools must </w:t>
      </w:r>
      <w:r w:rsidR="00237F50" w:rsidRPr="00D623E3">
        <w:rPr>
          <w:rFonts w:asciiTheme="minorHAnsi" w:hAnsiTheme="minorHAnsi" w:cstheme="minorHAnsi"/>
          <w:sz w:val="22"/>
          <w:szCs w:val="22"/>
        </w:rPr>
        <w:t>maintain detailed records of any safeguarding concerns or incidents, including t</w:t>
      </w:r>
      <w:r w:rsidR="006B3AD5">
        <w:rPr>
          <w:rFonts w:asciiTheme="minorHAnsi" w:hAnsiTheme="minorHAnsi" w:cstheme="minorHAnsi"/>
          <w:sz w:val="22"/>
          <w:szCs w:val="22"/>
        </w:rPr>
        <w:t>he actions taken and any follow-</w:t>
      </w:r>
      <w:r w:rsidR="00237F50" w:rsidRPr="00D623E3">
        <w:rPr>
          <w:rFonts w:asciiTheme="minorHAnsi" w:hAnsiTheme="minorHAnsi" w:cstheme="minorHAnsi"/>
          <w:sz w:val="22"/>
          <w:szCs w:val="22"/>
        </w:rPr>
        <w:t>up measures. [1]</w:t>
      </w:r>
    </w:p>
    <w:p w14:paraId="1B9E6F3D" w14:textId="2F2DBDF3" w:rsidR="00C303E1"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Risk assessment and prevention</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00237F50" w:rsidRPr="00D623E3">
        <w:rPr>
          <w:rFonts w:asciiTheme="minorHAnsi" w:hAnsiTheme="minorHAnsi" w:cstheme="minorHAnsi"/>
          <w:sz w:val="22"/>
          <w:szCs w:val="22"/>
        </w:rPr>
        <w:t xml:space="preserve">: </w:t>
      </w:r>
      <w:r w:rsidR="00504036" w:rsidRPr="00D623E3">
        <w:rPr>
          <w:rFonts w:asciiTheme="minorHAnsi" w:hAnsiTheme="minorHAnsi" w:cstheme="minorHAnsi"/>
          <w:sz w:val="22"/>
          <w:szCs w:val="22"/>
        </w:rPr>
        <w:t>schools must c</w:t>
      </w:r>
      <w:r w:rsidR="00237F50" w:rsidRPr="00D623E3">
        <w:rPr>
          <w:rFonts w:asciiTheme="minorHAnsi" w:hAnsiTheme="minorHAnsi" w:cstheme="minorHAnsi"/>
          <w:sz w:val="22"/>
          <w:szCs w:val="22"/>
        </w:rPr>
        <w:t>onduct regular risk assessments of their premises to identify potential to risks to children’s safety</w:t>
      </w:r>
      <w:r w:rsidR="006B3AD5">
        <w:rPr>
          <w:rFonts w:asciiTheme="minorHAnsi" w:hAnsiTheme="minorHAnsi" w:cstheme="minorHAnsi"/>
          <w:sz w:val="22"/>
          <w:szCs w:val="22"/>
        </w:rPr>
        <w:t>.</w:t>
      </w:r>
      <w:r w:rsidR="00237F50" w:rsidRPr="00D623E3">
        <w:rPr>
          <w:rFonts w:asciiTheme="minorHAnsi" w:hAnsiTheme="minorHAnsi" w:cstheme="minorHAnsi"/>
          <w:sz w:val="22"/>
          <w:szCs w:val="22"/>
        </w:rPr>
        <w:t xml:space="preserve"> [1]</w:t>
      </w:r>
    </w:p>
    <w:p w14:paraId="48A9C87D" w14:textId="078B5FD7" w:rsidR="00C303E1"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Partnership working</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Pr="00D623E3">
        <w:rPr>
          <w:rFonts w:asciiTheme="minorHAnsi" w:hAnsiTheme="minorHAnsi" w:cstheme="minorHAnsi"/>
          <w:sz w:val="22"/>
          <w:szCs w:val="22"/>
        </w:rPr>
        <w:t xml:space="preserve">: schools collaborate with external agencies and organisations, such as local </w:t>
      </w:r>
      <w:r w:rsidR="00237F50" w:rsidRPr="00D623E3">
        <w:rPr>
          <w:rFonts w:asciiTheme="minorHAnsi" w:hAnsiTheme="minorHAnsi" w:cstheme="minorHAnsi"/>
          <w:sz w:val="22"/>
          <w:szCs w:val="22"/>
        </w:rPr>
        <w:t>authorities</w:t>
      </w:r>
      <w:r w:rsidRPr="00D623E3">
        <w:rPr>
          <w:rFonts w:asciiTheme="minorHAnsi" w:hAnsiTheme="minorHAnsi" w:cstheme="minorHAnsi"/>
          <w:sz w:val="22"/>
          <w:szCs w:val="22"/>
        </w:rPr>
        <w:t>, social services, and healthcare professionals, to ensure a coordinated approach to safeguarding</w:t>
      </w:r>
      <w:r w:rsidR="00237F50" w:rsidRPr="00D623E3">
        <w:rPr>
          <w:rFonts w:asciiTheme="minorHAnsi" w:hAnsiTheme="minorHAnsi" w:cstheme="minorHAnsi"/>
          <w:sz w:val="22"/>
          <w:szCs w:val="22"/>
        </w:rPr>
        <w:t>. [1]</w:t>
      </w:r>
    </w:p>
    <w:p w14:paraId="2E5EEA0A" w14:textId="08E87315" w:rsidR="00C303E1"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Safer recruitment</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Pr="00D623E3">
        <w:rPr>
          <w:rFonts w:asciiTheme="minorHAnsi" w:hAnsiTheme="minorHAnsi" w:cstheme="minorHAnsi"/>
          <w:sz w:val="22"/>
          <w:szCs w:val="22"/>
        </w:rPr>
        <w:t>: only suitable candidates whose qualifications/references are checked and are committed to safeguarding children are employed. [1]</w:t>
      </w:r>
    </w:p>
    <w:p w14:paraId="2B867B3A" w14:textId="60FF027E" w:rsidR="00C303E1" w:rsidRPr="00D623E3" w:rsidRDefault="00C303E1" w:rsidP="00742720">
      <w:pPr>
        <w:pStyle w:val="paragraph"/>
        <w:numPr>
          <w:ilvl w:val="0"/>
          <w:numId w:val="61"/>
        </w:numPr>
        <w:spacing w:before="0" w:beforeAutospacing="0" w:after="0" w:afterAutospacing="0"/>
        <w:ind w:left="714" w:hanging="357"/>
        <w:textAlignment w:val="baseline"/>
        <w:rPr>
          <w:rFonts w:asciiTheme="minorHAnsi" w:hAnsiTheme="minorHAnsi" w:cstheme="minorHAnsi"/>
          <w:sz w:val="22"/>
          <w:szCs w:val="22"/>
        </w:rPr>
      </w:pPr>
      <w:r w:rsidRPr="00D623E3">
        <w:rPr>
          <w:rFonts w:asciiTheme="minorHAnsi" w:hAnsiTheme="minorHAnsi" w:cstheme="minorHAnsi"/>
          <w:sz w:val="22"/>
          <w:szCs w:val="22"/>
        </w:rPr>
        <w:t>DBS checks, renewals, and updates</w:t>
      </w:r>
      <w:r w:rsidR="009635BA" w:rsidRPr="00D623E3">
        <w:rPr>
          <w:rFonts w:asciiTheme="minorHAnsi" w:hAnsiTheme="minorHAnsi" w:cstheme="minorHAnsi"/>
          <w:sz w:val="22"/>
          <w:szCs w:val="22"/>
        </w:rPr>
        <w:t xml:space="preserve"> </w:t>
      </w:r>
      <w:r w:rsidR="00866C62" w:rsidRPr="00D623E3">
        <w:rPr>
          <w:rFonts w:asciiTheme="minorHAnsi" w:hAnsiTheme="minorHAnsi" w:cstheme="minorHAnsi"/>
          <w:sz w:val="22"/>
          <w:szCs w:val="22"/>
        </w:rPr>
        <w:t>[1]</w:t>
      </w:r>
      <w:r w:rsidR="006B3AD5">
        <w:rPr>
          <w:rFonts w:asciiTheme="minorHAnsi" w:hAnsiTheme="minorHAnsi" w:cstheme="minorHAnsi"/>
          <w:sz w:val="22"/>
          <w:szCs w:val="22"/>
        </w:rPr>
        <w:t>: e</w:t>
      </w:r>
      <w:r w:rsidRPr="00D623E3">
        <w:rPr>
          <w:rFonts w:asciiTheme="minorHAnsi" w:hAnsiTheme="minorHAnsi" w:cstheme="minorHAnsi"/>
          <w:sz w:val="22"/>
          <w:szCs w:val="22"/>
        </w:rPr>
        <w:t>nhanced DBS checks on all staff member</w:t>
      </w:r>
      <w:r w:rsidR="006B3AD5">
        <w:rPr>
          <w:rFonts w:asciiTheme="minorHAnsi" w:hAnsiTheme="minorHAnsi" w:cstheme="minorHAnsi"/>
          <w:sz w:val="22"/>
          <w:szCs w:val="22"/>
        </w:rPr>
        <w:t>s</w:t>
      </w:r>
      <w:r w:rsidRPr="00D623E3">
        <w:rPr>
          <w:rFonts w:asciiTheme="minorHAnsi" w:hAnsiTheme="minorHAnsi" w:cstheme="minorHAnsi"/>
          <w:sz w:val="22"/>
          <w:szCs w:val="22"/>
        </w:rPr>
        <w:t>, including teachers, teaching assistants, administration staff and all volunteers and contractors.</w:t>
      </w:r>
      <w:r w:rsidR="009635BA" w:rsidRPr="00D623E3">
        <w:rPr>
          <w:rFonts w:asciiTheme="minorHAnsi" w:hAnsiTheme="minorHAnsi" w:cstheme="minorHAnsi"/>
          <w:sz w:val="22"/>
          <w:szCs w:val="22"/>
        </w:rPr>
        <w:t xml:space="preserve"> </w:t>
      </w:r>
      <w:r w:rsidRPr="00D623E3">
        <w:rPr>
          <w:rFonts w:asciiTheme="minorHAnsi" w:hAnsiTheme="minorHAnsi" w:cstheme="minorHAnsi"/>
          <w:sz w:val="22"/>
          <w:szCs w:val="22"/>
        </w:rPr>
        <w:t>DBS checks are regularly updated and renewed for all staff members. [1]</w:t>
      </w:r>
    </w:p>
    <w:p w14:paraId="385C3D30" w14:textId="37EE93BF" w:rsidR="0063052E" w:rsidRPr="00742720" w:rsidRDefault="00742720" w:rsidP="00DA229B">
      <w:pPr>
        <w:pStyle w:val="paragraph"/>
        <w:numPr>
          <w:ilvl w:val="0"/>
          <w:numId w:val="62"/>
        </w:numPr>
        <w:spacing w:before="0" w:beforeAutospacing="0" w:after="0" w:afterAutospacing="0"/>
        <w:ind w:left="360" w:hanging="357"/>
        <w:textAlignment w:val="baseline"/>
        <w:rPr>
          <w:rFonts w:asciiTheme="minorHAnsi" w:hAnsiTheme="minorHAnsi" w:cstheme="minorBidi"/>
          <w:sz w:val="22"/>
          <w:szCs w:val="22"/>
        </w:rPr>
      </w:pPr>
      <w:r w:rsidRPr="00742720">
        <w:rPr>
          <w:rFonts w:ascii="Cavolini" w:hAnsi="Cavolini" w:cs="Cavolini"/>
          <w:b/>
          <w:bCs/>
          <w:color w:val="000000" w:themeColor="text1"/>
          <w:sz w:val="20"/>
          <w:szCs w:val="20"/>
        </w:rPr>
        <w:t>a</w:t>
      </w:r>
      <w:r w:rsidRPr="00742720">
        <w:rPr>
          <w:rFonts w:cstheme="minorHAnsi"/>
          <w:color w:val="000000" w:themeColor="text1"/>
        </w:rPr>
        <w:tab/>
      </w:r>
      <w:r w:rsidR="003B2928" w:rsidRPr="00742720">
        <w:rPr>
          <w:rFonts w:asciiTheme="minorHAnsi" w:hAnsiTheme="minorHAnsi" w:cstheme="minorBidi"/>
          <w:sz w:val="22"/>
          <w:szCs w:val="22"/>
        </w:rPr>
        <w:t xml:space="preserve">‘Position of trust' is a legal term that refers to certain roles and settings where an adult has </w:t>
      </w:r>
      <w:r>
        <w:rPr>
          <w:rFonts w:asciiTheme="minorHAnsi" w:hAnsiTheme="minorHAnsi" w:cstheme="minorBidi"/>
          <w:sz w:val="22"/>
          <w:szCs w:val="22"/>
        </w:rPr>
        <w:tab/>
      </w:r>
      <w:r w:rsidR="003B2928" w:rsidRPr="00742720">
        <w:rPr>
          <w:rFonts w:asciiTheme="minorHAnsi" w:hAnsiTheme="minorHAnsi" w:cstheme="minorBidi"/>
          <w:sz w:val="22"/>
          <w:szCs w:val="22"/>
        </w:rPr>
        <w:t xml:space="preserve">regular and direct contact with children. </w:t>
      </w:r>
      <w:r w:rsidR="31E6851F" w:rsidRPr="00742720">
        <w:rPr>
          <w:rFonts w:asciiTheme="minorHAnsi" w:hAnsiTheme="minorHAnsi" w:cstheme="minorBidi"/>
          <w:sz w:val="22"/>
          <w:szCs w:val="22"/>
        </w:rPr>
        <w:t xml:space="preserve">All adults who work with children and young people </w:t>
      </w:r>
      <w:r>
        <w:rPr>
          <w:rFonts w:asciiTheme="minorHAnsi" w:hAnsiTheme="minorHAnsi" w:cstheme="minorBidi"/>
          <w:sz w:val="22"/>
          <w:szCs w:val="22"/>
        </w:rPr>
        <w:tab/>
      </w:r>
      <w:r w:rsidR="31E6851F" w:rsidRPr="00742720">
        <w:rPr>
          <w:rFonts w:asciiTheme="minorHAnsi" w:hAnsiTheme="minorHAnsi" w:cstheme="minorBidi"/>
          <w:sz w:val="22"/>
          <w:szCs w:val="22"/>
        </w:rPr>
        <w:t>should be aware that they are in that position. [1]</w:t>
      </w:r>
    </w:p>
    <w:p w14:paraId="792B4F08" w14:textId="5902FCD8" w:rsidR="00F253F3" w:rsidRPr="00D623E3" w:rsidRDefault="00742720" w:rsidP="00742720">
      <w:pPr>
        <w:pStyle w:val="paragraph"/>
        <w:spacing w:before="0" w:beforeAutospacing="0" w:after="0" w:afterAutospacing="0"/>
        <w:ind w:firstLine="360"/>
        <w:textAlignment w:val="baseline"/>
        <w:rPr>
          <w:rFonts w:asciiTheme="minorHAnsi" w:hAnsiTheme="minorHAnsi" w:cstheme="minorHAnsi"/>
          <w:sz w:val="22"/>
          <w:szCs w:val="22"/>
        </w:rPr>
      </w:pPr>
      <w:r>
        <w:rPr>
          <w:rFonts w:ascii="Cavolini" w:hAnsi="Cavolini" w:cs="Cavolini"/>
          <w:b/>
          <w:bCs/>
          <w:color w:val="000000" w:themeColor="text1"/>
          <w:sz w:val="20"/>
          <w:szCs w:val="20"/>
        </w:rPr>
        <w:t>b</w:t>
      </w:r>
      <w:r>
        <w:rPr>
          <w:rFonts w:cstheme="minorHAnsi"/>
          <w:color w:val="000000" w:themeColor="text1"/>
        </w:rPr>
        <w:tab/>
      </w:r>
      <w:r w:rsidR="006B3AD5">
        <w:rPr>
          <w:rFonts w:asciiTheme="minorHAnsi" w:hAnsiTheme="minorHAnsi" w:cstheme="minorHAnsi"/>
          <w:sz w:val="22"/>
          <w:szCs w:val="22"/>
        </w:rPr>
        <w:t xml:space="preserve">Response could include any </w:t>
      </w:r>
      <w:r w:rsidR="006B3AD5" w:rsidRPr="00742720">
        <w:rPr>
          <w:rFonts w:asciiTheme="minorHAnsi" w:hAnsiTheme="minorHAnsi" w:cstheme="minorHAnsi"/>
          <w:b/>
          <w:bCs/>
          <w:sz w:val="22"/>
          <w:szCs w:val="22"/>
        </w:rPr>
        <w:t>two</w:t>
      </w:r>
      <w:r w:rsidR="00F253F3" w:rsidRPr="00D623E3">
        <w:rPr>
          <w:rFonts w:asciiTheme="minorHAnsi" w:hAnsiTheme="minorHAnsi" w:cstheme="minorHAnsi"/>
          <w:sz w:val="22"/>
          <w:szCs w:val="22"/>
        </w:rPr>
        <w:t xml:space="preserve"> from the following:</w:t>
      </w:r>
    </w:p>
    <w:p w14:paraId="2DF74C28" w14:textId="3A24C2DC" w:rsidR="00F253F3" w:rsidRPr="00742720" w:rsidRDefault="00F253F3" w:rsidP="00742720">
      <w:pPr>
        <w:numPr>
          <w:ilvl w:val="0"/>
          <w:numId w:val="61"/>
        </w:numPr>
        <w:spacing w:after="0" w:line="240" w:lineRule="auto"/>
        <w:ind w:left="1071" w:hanging="357"/>
        <w:contextualSpacing/>
        <w:rPr>
          <w:color w:val="000000" w:themeColor="text1"/>
          <w:kern w:val="0"/>
          <w14:ligatures w14:val="none"/>
        </w:rPr>
      </w:pPr>
      <w:r w:rsidRPr="00742720">
        <w:rPr>
          <w:color w:val="000000" w:themeColor="text1"/>
          <w:kern w:val="0"/>
          <w14:ligatures w14:val="none"/>
        </w:rPr>
        <w:t>Follow safeguarding procedures to protect children from harm.</w:t>
      </w:r>
      <w:r w:rsidR="006B3AD5" w:rsidRPr="00742720">
        <w:rPr>
          <w:color w:val="000000" w:themeColor="text1"/>
          <w:kern w:val="0"/>
          <w14:ligatures w14:val="none"/>
        </w:rPr>
        <w:t xml:space="preserve"> </w:t>
      </w:r>
      <w:r w:rsidR="00617177" w:rsidRPr="00742720">
        <w:rPr>
          <w:color w:val="000000" w:themeColor="text1"/>
          <w:kern w:val="0"/>
          <w14:ligatures w14:val="none"/>
        </w:rPr>
        <w:t>[1]</w:t>
      </w:r>
    </w:p>
    <w:p w14:paraId="033161CB" w14:textId="54407A97" w:rsidR="00F253F3" w:rsidRPr="00742720" w:rsidRDefault="00F253F3" w:rsidP="00742720">
      <w:pPr>
        <w:numPr>
          <w:ilvl w:val="0"/>
          <w:numId w:val="61"/>
        </w:numPr>
        <w:spacing w:after="0" w:line="240" w:lineRule="auto"/>
        <w:ind w:left="1071" w:hanging="357"/>
        <w:contextualSpacing/>
        <w:rPr>
          <w:color w:val="000000" w:themeColor="text1"/>
          <w:kern w:val="0"/>
          <w14:ligatures w14:val="none"/>
        </w:rPr>
      </w:pPr>
      <w:r w:rsidRPr="00742720">
        <w:rPr>
          <w:color w:val="000000" w:themeColor="text1"/>
          <w:kern w:val="0"/>
          <w14:ligatures w14:val="none"/>
        </w:rPr>
        <w:t>Communicate effectively with parents</w:t>
      </w:r>
      <w:r w:rsidR="000C51FD" w:rsidRPr="00742720">
        <w:rPr>
          <w:color w:val="000000" w:themeColor="text1"/>
          <w:kern w:val="0"/>
          <w14:ligatures w14:val="none"/>
        </w:rPr>
        <w:t>,</w:t>
      </w:r>
      <w:r w:rsidRPr="00742720">
        <w:rPr>
          <w:color w:val="000000" w:themeColor="text1"/>
          <w:kern w:val="0"/>
          <w14:ligatures w14:val="none"/>
        </w:rPr>
        <w:t xml:space="preserve"> guardians </w:t>
      </w:r>
      <w:r w:rsidR="000C51FD" w:rsidRPr="00742720">
        <w:rPr>
          <w:color w:val="000000" w:themeColor="text1"/>
          <w:kern w:val="0"/>
          <w14:ligatures w14:val="none"/>
        </w:rPr>
        <w:t xml:space="preserve">and carers </w:t>
      </w:r>
      <w:r w:rsidRPr="00742720">
        <w:rPr>
          <w:color w:val="000000" w:themeColor="text1"/>
          <w:kern w:val="0"/>
          <w14:ligatures w14:val="none"/>
        </w:rPr>
        <w:t>about the child's progress and any concerns.</w:t>
      </w:r>
      <w:r w:rsidR="006B3AD5" w:rsidRPr="00742720">
        <w:rPr>
          <w:color w:val="000000" w:themeColor="text1"/>
          <w:kern w:val="0"/>
          <w14:ligatures w14:val="none"/>
        </w:rPr>
        <w:t xml:space="preserve"> </w:t>
      </w:r>
      <w:r w:rsidR="00617177" w:rsidRPr="00742720">
        <w:rPr>
          <w:color w:val="000000" w:themeColor="text1"/>
          <w:kern w:val="0"/>
          <w14:ligatures w14:val="none"/>
        </w:rPr>
        <w:t>[1]</w:t>
      </w:r>
    </w:p>
    <w:p w14:paraId="06E66F83" w14:textId="49938BBB" w:rsidR="00617177" w:rsidRPr="00742720" w:rsidRDefault="00F253F3" w:rsidP="00742720">
      <w:pPr>
        <w:numPr>
          <w:ilvl w:val="0"/>
          <w:numId w:val="61"/>
        </w:numPr>
        <w:spacing w:after="0" w:line="240" w:lineRule="auto"/>
        <w:ind w:left="1071" w:hanging="357"/>
        <w:contextualSpacing/>
        <w:rPr>
          <w:color w:val="000000" w:themeColor="text1"/>
          <w:kern w:val="0"/>
          <w14:ligatures w14:val="none"/>
        </w:rPr>
      </w:pPr>
      <w:r w:rsidRPr="00742720">
        <w:rPr>
          <w:color w:val="000000" w:themeColor="text1"/>
          <w:kern w:val="0"/>
          <w14:ligatures w14:val="none"/>
        </w:rPr>
        <w:t xml:space="preserve">Encourage positive </w:t>
      </w:r>
      <w:r w:rsidR="00617177" w:rsidRPr="00742720">
        <w:rPr>
          <w:color w:val="000000" w:themeColor="text1"/>
          <w:kern w:val="0"/>
          <w14:ligatures w14:val="none"/>
        </w:rPr>
        <w:t>behaviour</w:t>
      </w:r>
      <w:r w:rsidRPr="00742720">
        <w:rPr>
          <w:color w:val="000000" w:themeColor="text1"/>
          <w:kern w:val="0"/>
          <w14:ligatures w14:val="none"/>
        </w:rPr>
        <w:t xml:space="preserve"> and social skills among the children.</w:t>
      </w:r>
      <w:r w:rsidR="006B3AD5" w:rsidRPr="00742720">
        <w:rPr>
          <w:color w:val="000000" w:themeColor="text1"/>
          <w:kern w:val="0"/>
          <w14:ligatures w14:val="none"/>
        </w:rPr>
        <w:t xml:space="preserve"> </w:t>
      </w:r>
      <w:r w:rsidR="00617177" w:rsidRPr="00742720">
        <w:rPr>
          <w:color w:val="000000" w:themeColor="text1"/>
          <w:kern w:val="0"/>
          <w14:ligatures w14:val="none"/>
        </w:rPr>
        <w:t>[1]</w:t>
      </w:r>
    </w:p>
    <w:p w14:paraId="102D6129" w14:textId="63B21DD1" w:rsidR="00617177" w:rsidRPr="00742720" w:rsidRDefault="00F253F3" w:rsidP="00742720">
      <w:pPr>
        <w:numPr>
          <w:ilvl w:val="0"/>
          <w:numId w:val="61"/>
        </w:numPr>
        <w:spacing w:after="0" w:line="240" w:lineRule="auto"/>
        <w:ind w:left="1071" w:hanging="357"/>
        <w:contextualSpacing/>
        <w:rPr>
          <w:color w:val="000000" w:themeColor="text1"/>
          <w:kern w:val="0"/>
          <w14:ligatures w14:val="none"/>
        </w:rPr>
      </w:pPr>
      <w:r w:rsidRPr="00742720">
        <w:rPr>
          <w:color w:val="000000" w:themeColor="text1"/>
          <w:kern w:val="0"/>
          <w14:ligatures w14:val="none"/>
        </w:rPr>
        <w:t>Plan and implement developmentally appropriate activities to promote learning and growth.</w:t>
      </w:r>
      <w:r w:rsidR="006B3AD5" w:rsidRPr="00742720">
        <w:rPr>
          <w:color w:val="000000" w:themeColor="text1"/>
          <w:kern w:val="0"/>
          <w14:ligatures w14:val="none"/>
        </w:rPr>
        <w:t xml:space="preserve"> [1]</w:t>
      </w:r>
    </w:p>
    <w:p w14:paraId="356E1E2C" w14:textId="432EC2C7" w:rsidR="00F253F3" w:rsidRPr="00742720" w:rsidRDefault="00F253F3" w:rsidP="00742720">
      <w:pPr>
        <w:numPr>
          <w:ilvl w:val="0"/>
          <w:numId w:val="61"/>
        </w:numPr>
        <w:spacing w:after="0" w:line="240" w:lineRule="auto"/>
        <w:ind w:left="1071" w:hanging="357"/>
        <w:contextualSpacing/>
        <w:rPr>
          <w:color w:val="000000" w:themeColor="text1"/>
          <w:kern w:val="0"/>
          <w14:ligatures w14:val="none"/>
        </w:rPr>
      </w:pPr>
      <w:r w:rsidRPr="00742720">
        <w:rPr>
          <w:color w:val="000000" w:themeColor="text1"/>
          <w:kern w:val="0"/>
          <w14:ligatures w14:val="none"/>
        </w:rPr>
        <w:t>Maintain confidentiality about personal information regarding the children and their families.</w:t>
      </w:r>
      <w:r w:rsidR="006B3AD5" w:rsidRPr="00742720">
        <w:rPr>
          <w:color w:val="000000" w:themeColor="text1"/>
          <w:kern w:val="0"/>
          <w14:ligatures w14:val="none"/>
        </w:rPr>
        <w:t xml:space="preserve"> </w:t>
      </w:r>
      <w:r w:rsidR="00617177" w:rsidRPr="00742720">
        <w:rPr>
          <w:color w:val="000000" w:themeColor="text1"/>
          <w:kern w:val="0"/>
          <w14:ligatures w14:val="none"/>
        </w:rPr>
        <w:t>[1]</w:t>
      </w:r>
    </w:p>
    <w:p w14:paraId="36AAE70E" w14:textId="73F31CB0" w:rsidR="00F253F3" w:rsidRDefault="00F253F3" w:rsidP="00742720">
      <w:pPr>
        <w:numPr>
          <w:ilvl w:val="0"/>
          <w:numId w:val="61"/>
        </w:numPr>
        <w:spacing w:after="0" w:line="240" w:lineRule="auto"/>
        <w:ind w:left="1071" w:hanging="357"/>
        <w:contextualSpacing/>
        <w:rPr>
          <w:color w:val="000000" w:themeColor="text1"/>
          <w:kern w:val="0"/>
          <w14:ligatures w14:val="none"/>
        </w:rPr>
      </w:pPr>
      <w:r w:rsidRPr="00742720">
        <w:rPr>
          <w:color w:val="000000" w:themeColor="text1"/>
          <w:kern w:val="0"/>
          <w14:ligatures w14:val="none"/>
        </w:rPr>
        <w:t>Continuously update their training and knowledge on childcare best practices and child protection laws.</w:t>
      </w:r>
      <w:r w:rsidR="006B3AD5" w:rsidRPr="00742720">
        <w:rPr>
          <w:color w:val="000000" w:themeColor="text1"/>
          <w:kern w:val="0"/>
          <w14:ligatures w14:val="none"/>
        </w:rPr>
        <w:t xml:space="preserve"> </w:t>
      </w:r>
      <w:r w:rsidR="00617177" w:rsidRPr="00742720">
        <w:rPr>
          <w:color w:val="000000" w:themeColor="text1"/>
          <w:kern w:val="0"/>
          <w14:ligatures w14:val="none"/>
        </w:rPr>
        <w:t>[1]</w:t>
      </w:r>
    </w:p>
    <w:p w14:paraId="27A58B08" w14:textId="77777777" w:rsidR="00742720" w:rsidRPr="00742720" w:rsidRDefault="00742720" w:rsidP="00742720">
      <w:pPr>
        <w:spacing w:after="0" w:line="240" w:lineRule="auto"/>
        <w:contextualSpacing/>
        <w:rPr>
          <w:color w:val="000000" w:themeColor="text1"/>
          <w:kern w:val="0"/>
          <w14:ligatures w14:val="none"/>
        </w:rPr>
      </w:pPr>
    </w:p>
    <w:p w14:paraId="663DA8B3" w14:textId="60441DF6" w:rsidR="00785A22" w:rsidRPr="00742720" w:rsidRDefault="00785A22" w:rsidP="00742720">
      <w:pPr>
        <w:pStyle w:val="HeadB"/>
      </w:pPr>
      <w:r w:rsidRPr="00742720">
        <w:t>Long-answe</w:t>
      </w:r>
      <w:r w:rsidR="006B3AD5" w:rsidRPr="00742720">
        <w:t>r exam-style practice questions</w:t>
      </w:r>
    </w:p>
    <w:p w14:paraId="6985AD26" w14:textId="07409DE8" w:rsidR="00D01C51" w:rsidRPr="00D623E3" w:rsidRDefault="00D01C51" w:rsidP="00742720">
      <w:pPr>
        <w:pStyle w:val="paragraph"/>
        <w:numPr>
          <w:ilvl w:val="0"/>
          <w:numId w:val="47"/>
        </w:numPr>
        <w:spacing w:before="0" w:beforeAutospacing="0" w:after="0" w:afterAutospacing="0"/>
        <w:ind w:left="357" w:hanging="357"/>
        <w:textAlignment w:val="baseline"/>
        <w:rPr>
          <w:rFonts w:asciiTheme="minorHAnsi" w:hAnsiTheme="minorHAnsi" w:cstheme="minorHAnsi"/>
          <w:sz w:val="22"/>
          <w:szCs w:val="22"/>
        </w:rPr>
      </w:pPr>
      <w:r w:rsidRPr="00D623E3">
        <w:rPr>
          <w:rFonts w:asciiTheme="minorHAnsi" w:hAnsiTheme="minorHAnsi" w:cstheme="minorHAnsi"/>
          <w:sz w:val="22"/>
          <w:szCs w:val="22"/>
        </w:rPr>
        <w:t>Responses could include:</w:t>
      </w:r>
    </w:p>
    <w:tbl>
      <w:tblPr>
        <w:tblStyle w:val="TableGrid"/>
        <w:tblW w:w="8788" w:type="dxa"/>
        <w:tblInd w:w="279" w:type="dxa"/>
        <w:tblLook w:val="04A0" w:firstRow="1" w:lastRow="0" w:firstColumn="1" w:lastColumn="0" w:noHBand="0" w:noVBand="1"/>
      </w:tblPr>
      <w:tblGrid>
        <w:gridCol w:w="5386"/>
        <w:gridCol w:w="3402"/>
      </w:tblGrid>
      <w:tr w:rsidR="00D623E3" w:rsidRPr="00742720" w14:paraId="267D78D6" w14:textId="77777777" w:rsidTr="00742720">
        <w:tc>
          <w:tcPr>
            <w:tcW w:w="5386" w:type="dxa"/>
            <w:shd w:val="clear" w:color="auto" w:fill="0096DB"/>
          </w:tcPr>
          <w:p w14:paraId="50DB4C79" w14:textId="2603FAAD" w:rsidR="00D01C51" w:rsidRPr="00742720" w:rsidRDefault="00742720" w:rsidP="00742720">
            <w:pPr>
              <w:rPr>
                <w:b/>
                <w:bCs/>
                <w:color w:val="FFFFFF" w:themeColor="background1"/>
              </w:rPr>
            </w:pPr>
            <w:r>
              <w:rPr>
                <w:b/>
                <w:bCs/>
                <w:color w:val="FFFFFF" w:themeColor="background1"/>
              </w:rPr>
              <w:t>Response</w:t>
            </w:r>
          </w:p>
        </w:tc>
        <w:tc>
          <w:tcPr>
            <w:tcW w:w="3402" w:type="dxa"/>
            <w:shd w:val="clear" w:color="auto" w:fill="0096DB"/>
          </w:tcPr>
          <w:p w14:paraId="08119B3F" w14:textId="77777777" w:rsidR="00D01C51" w:rsidRPr="00742720" w:rsidRDefault="00D01C51" w:rsidP="00742720">
            <w:pPr>
              <w:rPr>
                <w:b/>
                <w:bCs/>
                <w:color w:val="FFFFFF" w:themeColor="background1"/>
              </w:rPr>
            </w:pPr>
            <w:r w:rsidRPr="00742720">
              <w:rPr>
                <w:b/>
                <w:bCs/>
                <w:color w:val="FFFFFF" w:themeColor="background1"/>
              </w:rPr>
              <w:t>Guidance</w:t>
            </w:r>
          </w:p>
        </w:tc>
      </w:tr>
      <w:tr w:rsidR="00FD3EEB" w:rsidRPr="00D623E3" w14:paraId="307E7787" w14:textId="77777777" w:rsidTr="00742720">
        <w:tc>
          <w:tcPr>
            <w:tcW w:w="5386" w:type="dxa"/>
          </w:tcPr>
          <w:p w14:paraId="36915F04" w14:textId="03DB663A" w:rsidR="00D01C51" w:rsidRPr="00D623E3" w:rsidRDefault="00D01C51" w:rsidP="00F56875">
            <w:pPr>
              <w:pStyle w:val="NoSpacing"/>
              <w:rPr>
                <w:rFonts w:cstheme="minorHAnsi"/>
                <w:b/>
                <w:bCs/>
              </w:rPr>
            </w:pPr>
            <w:r w:rsidRPr="00D623E3">
              <w:rPr>
                <w:rFonts w:cstheme="minorHAnsi"/>
                <w:b/>
                <w:bCs/>
              </w:rPr>
              <w:t>Discussion of what Nicola should do about her concerns could include:</w:t>
            </w:r>
          </w:p>
          <w:p w14:paraId="3C275290" w14:textId="410AA116" w:rsidR="00D01C51" w:rsidRPr="00D623E3" w:rsidRDefault="00D01C51" w:rsidP="00742720">
            <w:pPr>
              <w:pStyle w:val="NoSpacing"/>
              <w:numPr>
                <w:ilvl w:val="0"/>
                <w:numId w:val="67"/>
              </w:numPr>
              <w:ind w:left="357" w:hanging="357"/>
              <w:rPr>
                <w:rFonts w:cstheme="minorHAnsi"/>
                <w:bCs/>
              </w:rPr>
            </w:pPr>
            <w:r w:rsidRPr="00D623E3">
              <w:rPr>
                <w:rFonts w:cstheme="minorHAnsi"/>
                <w:shd w:val="clear" w:color="auto" w:fill="FFFFFF"/>
              </w:rPr>
              <w:t>adhering to the nursery's safeguarding policies and procedures, which likely include protocols for identifying and responding to sign</w:t>
            </w:r>
            <w:r w:rsidR="006B3AD5">
              <w:rPr>
                <w:rFonts w:cstheme="minorHAnsi"/>
                <w:shd w:val="clear" w:color="auto" w:fill="FFFFFF"/>
              </w:rPr>
              <w:t>s of potential harm or neglect</w:t>
            </w:r>
          </w:p>
          <w:p w14:paraId="4B97395A" w14:textId="4E712602" w:rsidR="00D01C51" w:rsidRPr="00D623E3" w:rsidRDefault="00D01C51" w:rsidP="00742720">
            <w:pPr>
              <w:pStyle w:val="NoSpacing"/>
              <w:numPr>
                <w:ilvl w:val="0"/>
                <w:numId w:val="67"/>
              </w:numPr>
              <w:ind w:left="357" w:hanging="357"/>
              <w:rPr>
                <w:rFonts w:cstheme="minorHAnsi"/>
                <w:bCs/>
              </w:rPr>
            </w:pPr>
            <w:r w:rsidRPr="00D623E3">
              <w:rPr>
                <w:rFonts w:cstheme="minorHAnsi"/>
                <w:shd w:val="clear" w:color="auto" w:fill="FFFFFF"/>
              </w:rPr>
              <w:t>reporting her concerns to the designated safeguarding lead and following established protocols for safeguarding children</w:t>
            </w:r>
          </w:p>
          <w:p w14:paraId="037FFFC6" w14:textId="5C66B0DD" w:rsidR="00D01C51" w:rsidRPr="00D623E3" w:rsidRDefault="00D01C51" w:rsidP="00742720">
            <w:pPr>
              <w:pStyle w:val="NoSpacing"/>
              <w:numPr>
                <w:ilvl w:val="0"/>
                <w:numId w:val="67"/>
              </w:numPr>
              <w:ind w:left="357" w:hanging="357"/>
              <w:rPr>
                <w:rFonts w:cstheme="minorHAnsi"/>
                <w:bCs/>
              </w:rPr>
            </w:pPr>
            <w:r w:rsidRPr="00D623E3">
              <w:rPr>
                <w:rFonts w:cstheme="minorHAnsi"/>
                <w:shd w:val="clear" w:color="auto" w:fill="FFFFFF"/>
              </w:rPr>
              <w:t xml:space="preserve">ensuring that her actions are in line with the nursery's policies on safeguarding, confidentiality and information sharing, respecting the privacy and </w:t>
            </w:r>
            <w:r w:rsidRPr="00D623E3">
              <w:rPr>
                <w:rFonts w:cstheme="minorHAnsi"/>
                <w:shd w:val="clear" w:color="auto" w:fill="FFFFFF"/>
              </w:rPr>
              <w:lastRenderedPageBreak/>
              <w:t>dignity of the child and her family throughout the process.</w:t>
            </w:r>
          </w:p>
          <w:p w14:paraId="248C031C" w14:textId="77777777" w:rsidR="00617177" w:rsidRPr="00D623E3" w:rsidRDefault="00617177" w:rsidP="00617177">
            <w:pPr>
              <w:pStyle w:val="NoSpacing"/>
              <w:ind w:left="720"/>
              <w:rPr>
                <w:rFonts w:cstheme="minorHAnsi"/>
                <w:bCs/>
              </w:rPr>
            </w:pPr>
          </w:p>
          <w:p w14:paraId="60840CBE" w14:textId="77777777" w:rsidR="00D01C51" w:rsidRPr="00FA3F7D" w:rsidRDefault="00D01C51" w:rsidP="00F56875">
            <w:pPr>
              <w:pStyle w:val="NoSpacing"/>
              <w:rPr>
                <w:rFonts w:cstheme="minorHAnsi"/>
                <w:b/>
              </w:rPr>
            </w:pPr>
            <w:r w:rsidRPr="00FA3F7D">
              <w:rPr>
                <w:rFonts w:cstheme="minorHAnsi"/>
                <w:b/>
              </w:rPr>
              <w:t>Steps Nicola should take could include:</w:t>
            </w:r>
          </w:p>
          <w:p w14:paraId="44E9CF9B" w14:textId="77777777" w:rsidR="00D01C51" w:rsidRPr="00D623E3" w:rsidRDefault="00D01C51" w:rsidP="00742720">
            <w:pPr>
              <w:pStyle w:val="NoSpacing"/>
              <w:numPr>
                <w:ilvl w:val="0"/>
                <w:numId w:val="68"/>
              </w:numPr>
              <w:ind w:left="357" w:hanging="357"/>
              <w:rPr>
                <w:rFonts w:cstheme="minorHAnsi"/>
                <w:bCs/>
              </w:rPr>
            </w:pPr>
            <w:r w:rsidRPr="00D623E3">
              <w:rPr>
                <w:rFonts w:cstheme="minorHAnsi"/>
                <w:bCs/>
              </w:rPr>
              <w:t>Observation and documentation</w:t>
            </w:r>
          </w:p>
          <w:p w14:paraId="58CE4D71" w14:textId="0BA72850" w:rsidR="00D01C51" w:rsidRPr="00D623E3" w:rsidRDefault="00D01C51" w:rsidP="00742720">
            <w:pPr>
              <w:pStyle w:val="NoSpacing"/>
              <w:numPr>
                <w:ilvl w:val="0"/>
                <w:numId w:val="68"/>
              </w:numPr>
              <w:ind w:left="357" w:hanging="357"/>
              <w:rPr>
                <w:rFonts w:cstheme="minorHAnsi"/>
                <w:bCs/>
              </w:rPr>
            </w:pPr>
            <w:r w:rsidRPr="00D623E3">
              <w:rPr>
                <w:rFonts w:cstheme="minorHAnsi"/>
                <w:bCs/>
              </w:rPr>
              <w:t xml:space="preserve">Following </w:t>
            </w:r>
            <w:r w:rsidR="002D0F14">
              <w:rPr>
                <w:rFonts w:cstheme="minorHAnsi"/>
                <w:bCs/>
              </w:rPr>
              <w:t xml:space="preserve">the </w:t>
            </w:r>
            <w:r w:rsidRPr="00D623E3">
              <w:rPr>
                <w:rFonts w:cstheme="minorHAnsi"/>
                <w:bCs/>
              </w:rPr>
              <w:t>setting</w:t>
            </w:r>
            <w:r w:rsidR="002D0F14">
              <w:rPr>
                <w:rFonts w:cstheme="minorHAnsi"/>
                <w:bCs/>
              </w:rPr>
              <w:t>’s</w:t>
            </w:r>
            <w:r w:rsidRPr="00D623E3">
              <w:rPr>
                <w:rFonts w:cstheme="minorHAnsi"/>
                <w:bCs/>
              </w:rPr>
              <w:t xml:space="preserve"> policies and procedures for child protection</w:t>
            </w:r>
          </w:p>
          <w:p w14:paraId="7D7DC39C" w14:textId="157A319E" w:rsidR="00D01C51" w:rsidRPr="00D623E3" w:rsidRDefault="00D01C51" w:rsidP="00742720">
            <w:pPr>
              <w:pStyle w:val="NoSpacing"/>
              <w:numPr>
                <w:ilvl w:val="0"/>
                <w:numId w:val="68"/>
              </w:numPr>
              <w:ind w:left="357" w:hanging="357"/>
              <w:rPr>
                <w:rFonts w:cstheme="minorHAnsi"/>
                <w:bCs/>
              </w:rPr>
            </w:pPr>
            <w:r w:rsidRPr="00D623E3">
              <w:rPr>
                <w:rFonts w:cstheme="minorHAnsi"/>
                <w:bCs/>
              </w:rPr>
              <w:t xml:space="preserve">Following accurate lines </w:t>
            </w:r>
            <w:r w:rsidR="002D0F14">
              <w:rPr>
                <w:rFonts w:cstheme="minorHAnsi"/>
                <w:bCs/>
              </w:rPr>
              <w:t>of reporting in a timely manner –</w:t>
            </w:r>
            <w:r w:rsidRPr="00D623E3">
              <w:rPr>
                <w:rFonts w:cstheme="minorHAnsi"/>
                <w:bCs/>
              </w:rPr>
              <w:t xml:space="preserve"> act quickly and report to the DSL</w:t>
            </w:r>
          </w:p>
          <w:p w14:paraId="5CC63686" w14:textId="52B03DEA" w:rsidR="00D01C51" w:rsidRPr="00D623E3" w:rsidRDefault="00D01C51" w:rsidP="00742720">
            <w:pPr>
              <w:pStyle w:val="NoSpacing"/>
              <w:numPr>
                <w:ilvl w:val="0"/>
                <w:numId w:val="68"/>
              </w:numPr>
              <w:ind w:left="357" w:hanging="357"/>
              <w:rPr>
                <w:rFonts w:cstheme="minorHAnsi"/>
                <w:bCs/>
              </w:rPr>
            </w:pPr>
            <w:r w:rsidRPr="00D623E3">
              <w:rPr>
                <w:rFonts w:cstheme="minorHAnsi"/>
                <w:bCs/>
              </w:rPr>
              <w:t>Main</w:t>
            </w:r>
            <w:r w:rsidR="002D0F14">
              <w:rPr>
                <w:rFonts w:cstheme="minorHAnsi"/>
                <w:bCs/>
              </w:rPr>
              <w:t>taining confidential boundaries –</w:t>
            </w:r>
            <w:r w:rsidRPr="00D623E3">
              <w:rPr>
                <w:rFonts w:cstheme="minorHAnsi"/>
                <w:bCs/>
              </w:rPr>
              <w:t xml:space="preserve"> remain professional </w:t>
            </w:r>
            <w:r w:rsidR="002D0F14">
              <w:rPr>
                <w:rFonts w:cstheme="minorHAnsi"/>
                <w:bCs/>
              </w:rPr>
              <w:t>and only talk to those who need to know</w:t>
            </w:r>
          </w:p>
          <w:p w14:paraId="3B26A073" w14:textId="186664AF" w:rsidR="00D01C51" w:rsidRPr="00D623E3" w:rsidRDefault="00D01C51" w:rsidP="00742720">
            <w:pPr>
              <w:pStyle w:val="NoSpacing"/>
              <w:numPr>
                <w:ilvl w:val="0"/>
                <w:numId w:val="68"/>
              </w:numPr>
              <w:ind w:left="357" w:hanging="357"/>
              <w:rPr>
                <w:rFonts w:cstheme="minorHAnsi"/>
                <w:bCs/>
              </w:rPr>
            </w:pPr>
            <w:r w:rsidRPr="00D623E3">
              <w:rPr>
                <w:rFonts w:cstheme="minorHAnsi"/>
                <w:bCs/>
              </w:rPr>
              <w:t>Continuing to observe and monitor the chi</w:t>
            </w:r>
            <w:r w:rsidR="002D0F14">
              <w:rPr>
                <w:rFonts w:cstheme="minorHAnsi"/>
                <w:bCs/>
              </w:rPr>
              <w:t>ld’s behaviour and interactions –</w:t>
            </w:r>
            <w:r w:rsidRPr="00D623E3">
              <w:rPr>
                <w:rFonts w:cstheme="minorHAnsi"/>
                <w:bCs/>
              </w:rPr>
              <w:t xml:space="preserve"> do</w:t>
            </w:r>
            <w:r w:rsidR="002D0F14">
              <w:rPr>
                <w:rFonts w:cstheme="minorHAnsi"/>
                <w:bCs/>
              </w:rPr>
              <w:t>cument and record updates in</w:t>
            </w:r>
            <w:r w:rsidRPr="00D623E3">
              <w:rPr>
                <w:rFonts w:cstheme="minorHAnsi"/>
                <w:bCs/>
              </w:rPr>
              <w:t xml:space="preserve"> line with the setting</w:t>
            </w:r>
            <w:r w:rsidR="002D0F14">
              <w:rPr>
                <w:rFonts w:cstheme="minorHAnsi"/>
                <w:bCs/>
              </w:rPr>
              <w:t>’</w:t>
            </w:r>
            <w:r w:rsidRPr="00D623E3">
              <w:rPr>
                <w:rFonts w:cstheme="minorHAnsi"/>
                <w:bCs/>
              </w:rPr>
              <w:t>s policy and report to the DSL</w:t>
            </w:r>
          </w:p>
          <w:p w14:paraId="70E53D3E" w14:textId="30C3BF09" w:rsidR="00D01C51" w:rsidRPr="00742720" w:rsidRDefault="00617177" w:rsidP="00F56875">
            <w:pPr>
              <w:pStyle w:val="NoSpacing"/>
              <w:numPr>
                <w:ilvl w:val="0"/>
                <w:numId w:val="68"/>
              </w:numPr>
              <w:ind w:left="357" w:hanging="357"/>
              <w:rPr>
                <w:rFonts w:cstheme="minorHAnsi"/>
                <w:bCs/>
              </w:rPr>
            </w:pPr>
            <w:r w:rsidRPr="00D623E3">
              <w:rPr>
                <w:rFonts w:cstheme="minorHAnsi"/>
                <w:bCs/>
              </w:rPr>
              <w:t>Work in collaboration with parents to assess and support the child.</w:t>
            </w:r>
          </w:p>
        </w:tc>
        <w:tc>
          <w:tcPr>
            <w:tcW w:w="3402" w:type="dxa"/>
          </w:tcPr>
          <w:p w14:paraId="25214ECA" w14:textId="2A11660D" w:rsidR="00E852DE" w:rsidRPr="00D623E3" w:rsidRDefault="002D0F14" w:rsidP="00E852DE">
            <w:pPr>
              <w:textAlignment w:val="baseline"/>
              <w:rPr>
                <w:rFonts w:eastAsia="Times New Roman" w:cstheme="minorHAnsi"/>
                <w:lang w:eastAsia="en-GB"/>
              </w:rPr>
            </w:pPr>
            <w:r w:rsidRPr="00742720">
              <w:rPr>
                <w:rFonts w:eastAsia="Times New Roman" w:cstheme="minorHAnsi"/>
                <w:b/>
                <w:bCs/>
                <w:lang w:eastAsia="en-GB"/>
              </w:rPr>
              <w:lastRenderedPageBreak/>
              <w:t>10–12 marks (Level 4)</w:t>
            </w:r>
            <w:r>
              <w:rPr>
                <w:rFonts w:eastAsia="Times New Roman" w:cstheme="minorHAnsi"/>
                <w:lang w:eastAsia="en-GB"/>
              </w:rPr>
              <w:t>:</w:t>
            </w:r>
            <w:r w:rsidR="00E852DE" w:rsidRPr="00D623E3">
              <w:rPr>
                <w:rFonts w:eastAsia="Times New Roman" w:cstheme="minorHAnsi"/>
                <w:lang w:eastAsia="en-GB"/>
              </w:rPr>
              <w:t xml:space="preserve"> Discussion is comprehensive and relevant, showing balanced justifications on how to approach the situation.</w:t>
            </w:r>
          </w:p>
          <w:p w14:paraId="10F4B95E" w14:textId="72B8425D" w:rsidR="00E852DE" w:rsidRPr="00D623E3" w:rsidRDefault="00E852DE" w:rsidP="00E852DE">
            <w:pPr>
              <w:textAlignment w:val="baseline"/>
              <w:rPr>
                <w:rFonts w:eastAsia="Times New Roman" w:cstheme="minorHAnsi"/>
                <w:lang w:eastAsia="en-GB"/>
              </w:rPr>
            </w:pPr>
            <w:r w:rsidRPr="00D623E3">
              <w:rPr>
                <w:rFonts w:eastAsia="Times New Roman" w:cstheme="minorHAnsi"/>
                <w:lang w:eastAsia="en-GB"/>
              </w:rPr>
              <w:t>The response demonstrates extensive depth of understanding of the next step Nicola should take to support the wellbeing of the child.</w:t>
            </w:r>
          </w:p>
          <w:p w14:paraId="1777F7BC" w14:textId="05DD7F8E" w:rsidR="00E852DE" w:rsidRPr="00D623E3" w:rsidRDefault="00E852DE" w:rsidP="00E852DE">
            <w:pPr>
              <w:textAlignment w:val="baseline"/>
              <w:rPr>
                <w:rFonts w:eastAsia="Times New Roman" w:cstheme="minorHAnsi"/>
                <w:lang w:eastAsia="en-GB"/>
              </w:rPr>
            </w:pPr>
          </w:p>
          <w:p w14:paraId="70679DB1" w14:textId="754A748F" w:rsidR="00E852DE" w:rsidRPr="00D623E3" w:rsidRDefault="002D0F14" w:rsidP="00E852DE">
            <w:pPr>
              <w:textAlignment w:val="baseline"/>
              <w:rPr>
                <w:rFonts w:eastAsia="Times New Roman" w:cstheme="minorHAnsi"/>
                <w:lang w:eastAsia="en-GB"/>
              </w:rPr>
            </w:pPr>
            <w:r w:rsidRPr="00742720">
              <w:rPr>
                <w:rFonts w:eastAsia="Times New Roman" w:cstheme="minorHAnsi"/>
                <w:b/>
                <w:bCs/>
                <w:lang w:eastAsia="en-GB"/>
              </w:rPr>
              <w:t>7–9 marks (Level 3)</w:t>
            </w:r>
            <w:r>
              <w:rPr>
                <w:rFonts w:eastAsia="Times New Roman" w:cstheme="minorHAnsi"/>
                <w:lang w:eastAsia="en-GB"/>
              </w:rPr>
              <w:t>: D</w:t>
            </w:r>
            <w:r w:rsidR="00E852DE" w:rsidRPr="00D623E3">
              <w:rPr>
                <w:rFonts w:eastAsia="Times New Roman" w:cstheme="minorHAnsi"/>
                <w:lang w:eastAsia="en-GB"/>
              </w:rPr>
              <w:t>iscussion generally effective and mostly relevant.</w:t>
            </w:r>
          </w:p>
          <w:p w14:paraId="52F3093F" w14:textId="567A44A2" w:rsidR="00E852DE" w:rsidRPr="00D623E3" w:rsidRDefault="00E852DE" w:rsidP="00E852DE">
            <w:pPr>
              <w:textAlignment w:val="baseline"/>
              <w:rPr>
                <w:rFonts w:eastAsia="Times New Roman" w:cstheme="minorHAnsi"/>
                <w:lang w:eastAsia="en-GB"/>
              </w:rPr>
            </w:pPr>
            <w:r w:rsidRPr="00D623E3">
              <w:rPr>
                <w:rFonts w:eastAsia="Times New Roman" w:cstheme="minorHAnsi"/>
                <w:lang w:eastAsia="en-GB"/>
              </w:rPr>
              <w:lastRenderedPageBreak/>
              <w:t>Most links hav</w:t>
            </w:r>
            <w:r w:rsidR="002D0F14">
              <w:rPr>
                <w:rFonts w:eastAsia="Times New Roman" w:cstheme="minorHAnsi"/>
                <w:lang w:eastAsia="en-GB"/>
              </w:rPr>
              <w:t>e been made supporting the well</w:t>
            </w:r>
            <w:r w:rsidRPr="00D623E3">
              <w:rPr>
                <w:rFonts w:eastAsia="Times New Roman" w:cstheme="minorHAnsi"/>
                <w:lang w:eastAsia="en-GB"/>
              </w:rPr>
              <w:t>being of the child.</w:t>
            </w:r>
            <w:r w:rsidR="00742720">
              <w:rPr>
                <w:rFonts w:eastAsia="Times New Roman" w:cstheme="minorHAnsi"/>
                <w:lang w:eastAsia="en-GB"/>
              </w:rPr>
              <w:t xml:space="preserve"> </w:t>
            </w:r>
            <w:r w:rsidRPr="00D623E3">
              <w:rPr>
                <w:rFonts w:eastAsia="Times New Roman" w:cstheme="minorHAnsi"/>
                <w:lang w:eastAsia="en-GB"/>
              </w:rPr>
              <w:t>Generally clear and mostly accurate.</w:t>
            </w:r>
          </w:p>
          <w:p w14:paraId="50B68DA1" w14:textId="77777777" w:rsidR="00E852DE" w:rsidRPr="00D623E3" w:rsidRDefault="00E852DE" w:rsidP="00E852DE">
            <w:pPr>
              <w:textAlignment w:val="baseline"/>
              <w:rPr>
                <w:rFonts w:eastAsia="Times New Roman" w:cstheme="minorHAnsi"/>
                <w:lang w:eastAsia="en-GB"/>
              </w:rPr>
            </w:pPr>
            <w:r w:rsidRPr="00D623E3">
              <w:rPr>
                <w:rFonts w:eastAsia="Times New Roman" w:cstheme="minorHAnsi"/>
                <w:lang w:eastAsia="en-GB"/>
              </w:rPr>
              <w:t>The response demonstrates some depth of knowledge with few omissions made.</w:t>
            </w:r>
          </w:p>
          <w:p w14:paraId="066427DE" w14:textId="4DF463D7" w:rsidR="00E852DE" w:rsidRPr="00D623E3" w:rsidRDefault="00E852DE" w:rsidP="00E852DE">
            <w:pPr>
              <w:textAlignment w:val="baseline"/>
              <w:rPr>
                <w:rFonts w:eastAsia="Times New Roman" w:cstheme="minorHAnsi"/>
                <w:lang w:eastAsia="en-GB"/>
              </w:rPr>
            </w:pPr>
          </w:p>
          <w:p w14:paraId="4B5A22F9" w14:textId="2DA29ED7" w:rsidR="00E852DE" w:rsidRPr="00D623E3" w:rsidRDefault="002D0F14" w:rsidP="00E852DE">
            <w:pPr>
              <w:textAlignment w:val="baseline"/>
              <w:rPr>
                <w:rFonts w:eastAsia="Times New Roman" w:cstheme="minorHAnsi"/>
                <w:lang w:eastAsia="en-GB"/>
              </w:rPr>
            </w:pPr>
            <w:r w:rsidRPr="00742720">
              <w:rPr>
                <w:rFonts w:eastAsia="Times New Roman" w:cstheme="minorHAnsi"/>
                <w:b/>
                <w:bCs/>
                <w:lang w:eastAsia="en-GB"/>
              </w:rPr>
              <w:t>4–6 marks (Level 2)</w:t>
            </w:r>
            <w:r>
              <w:rPr>
                <w:rFonts w:eastAsia="Times New Roman" w:cstheme="minorHAnsi"/>
                <w:lang w:eastAsia="en-GB"/>
              </w:rPr>
              <w:t>:</w:t>
            </w:r>
            <w:r w:rsidR="00E852DE" w:rsidRPr="00D623E3">
              <w:rPr>
                <w:rFonts w:eastAsia="Times New Roman" w:cstheme="minorHAnsi"/>
                <w:lang w:eastAsia="en-GB"/>
              </w:rPr>
              <w:t xml:space="preserve"> Discussion somewhat effective and has some relevance.</w:t>
            </w:r>
          </w:p>
          <w:p w14:paraId="5BFC948E" w14:textId="5DB150A4" w:rsidR="00E852DE" w:rsidRPr="00D623E3" w:rsidRDefault="00E852DE" w:rsidP="00E852DE">
            <w:pPr>
              <w:textAlignment w:val="baseline"/>
              <w:rPr>
                <w:rFonts w:eastAsia="Times New Roman" w:cstheme="minorHAnsi"/>
                <w:lang w:eastAsia="en-GB"/>
              </w:rPr>
            </w:pPr>
            <w:r w:rsidRPr="00D623E3">
              <w:rPr>
                <w:rFonts w:eastAsia="Times New Roman" w:cstheme="minorHAnsi"/>
                <w:lang w:eastAsia="en-GB"/>
              </w:rPr>
              <w:t>Some links made to how Nicola can approach the situation.</w:t>
            </w:r>
          </w:p>
          <w:p w14:paraId="27284AD2" w14:textId="1CBDAF9B" w:rsidR="00E852DE" w:rsidRPr="00D623E3" w:rsidRDefault="002D0F14" w:rsidP="00E852DE">
            <w:pPr>
              <w:textAlignment w:val="baseline"/>
              <w:rPr>
                <w:rFonts w:eastAsia="Times New Roman" w:cstheme="minorHAnsi"/>
                <w:lang w:eastAsia="en-GB"/>
              </w:rPr>
            </w:pPr>
            <w:r>
              <w:rPr>
                <w:rFonts w:eastAsia="Times New Roman" w:cstheme="minorHAnsi"/>
                <w:lang w:eastAsia="en-GB"/>
              </w:rPr>
              <w:t>The response is basic</w:t>
            </w:r>
            <w:r w:rsidR="00E852DE" w:rsidRPr="00D623E3">
              <w:rPr>
                <w:rFonts w:eastAsia="Times New Roman" w:cstheme="minorHAnsi"/>
                <w:lang w:eastAsia="en-GB"/>
              </w:rPr>
              <w:t xml:space="preserve"> and shows limited depth of knowledge with omissions or inaccuracies made.</w:t>
            </w:r>
          </w:p>
          <w:p w14:paraId="4FCB2D16" w14:textId="5D308D52" w:rsidR="00E852DE" w:rsidRPr="00D623E3" w:rsidRDefault="00E852DE" w:rsidP="00E852DE">
            <w:pPr>
              <w:textAlignment w:val="baseline"/>
              <w:rPr>
                <w:rFonts w:eastAsia="Times New Roman" w:cstheme="minorHAnsi"/>
                <w:lang w:eastAsia="en-GB"/>
              </w:rPr>
            </w:pPr>
            <w:r w:rsidRPr="00D623E3">
              <w:rPr>
                <w:rFonts w:eastAsia="Times New Roman" w:cstheme="minorHAnsi"/>
                <w:lang w:eastAsia="en-GB"/>
              </w:rPr>
              <w:t>Not all elements have been covered</w:t>
            </w:r>
            <w:r w:rsidR="002D0F14">
              <w:rPr>
                <w:rFonts w:eastAsia="Times New Roman" w:cstheme="minorHAnsi"/>
                <w:lang w:eastAsia="en-GB"/>
              </w:rPr>
              <w:t>.</w:t>
            </w:r>
          </w:p>
          <w:p w14:paraId="408D73D1" w14:textId="66A487A8" w:rsidR="00E852DE" w:rsidRPr="00D623E3" w:rsidRDefault="00E852DE" w:rsidP="00E852DE">
            <w:pPr>
              <w:textAlignment w:val="baseline"/>
              <w:rPr>
                <w:rFonts w:eastAsia="Times New Roman" w:cstheme="minorHAnsi"/>
                <w:lang w:eastAsia="en-GB"/>
              </w:rPr>
            </w:pPr>
          </w:p>
          <w:p w14:paraId="0DA0F611" w14:textId="69BD7662" w:rsidR="00E852DE" w:rsidRPr="00D623E3" w:rsidRDefault="002D0F14" w:rsidP="00E852DE">
            <w:pPr>
              <w:textAlignment w:val="baseline"/>
              <w:rPr>
                <w:rFonts w:eastAsia="Times New Roman" w:cstheme="minorHAnsi"/>
                <w:lang w:eastAsia="en-GB"/>
              </w:rPr>
            </w:pPr>
            <w:r w:rsidRPr="00742720">
              <w:rPr>
                <w:rFonts w:eastAsia="Times New Roman" w:cstheme="minorHAnsi"/>
                <w:b/>
                <w:bCs/>
                <w:lang w:eastAsia="en-GB"/>
              </w:rPr>
              <w:t>1–3 marks (Level 1)</w:t>
            </w:r>
            <w:r>
              <w:rPr>
                <w:rFonts w:eastAsia="Times New Roman" w:cstheme="minorHAnsi"/>
                <w:lang w:eastAsia="en-GB"/>
              </w:rPr>
              <w:t>: D</w:t>
            </w:r>
            <w:r w:rsidR="00E852DE" w:rsidRPr="00D623E3">
              <w:rPr>
                <w:rFonts w:eastAsia="Times New Roman" w:cstheme="minorHAnsi"/>
                <w:lang w:eastAsia="en-GB"/>
              </w:rPr>
              <w:t>iscussion is limited and demonstrates little relevance to the scenario.</w:t>
            </w:r>
          </w:p>
          <w:p w14:paraId="408F40D2" w14:textId="7D81A71F" w:rsidR="00E852DE" w:rsidRPr="00D623E3" w:rsidRDefault="00E852DE" w:rsidP="00E852DE">
            <w:pPr>
              <w:textAlignment w:val="baseline"/>
              <w:rPr>
                <w:rFonts w:eastAsia="Times New Roman" w:cstheme="minorHAnsi"/>
                <w:lang w:eastAsia="en-GB"/>
              </w:rPr>
            </w:pPr>
            <w:r w:rsidRPr="00D623E3">
              <w:rPr>
                <w:rFonts w:eastAsia="Times New Roman" w:cstheme="minorHAnsi"/>
                <w:lang w:eastAsia="en-GB"/>
              </w:rPr>
              <w:t>The response shows superficial depth of understandi</w:t>
            </w:r>
            <w:r w:rsidR="002D0F14">
              <w:rPr>
                <w:rFonts w:eastAsia="Times New Roman" w:cstheme="minorHAnsi"/>
                <w:lang w:eastAsia="en-GB"/>
              </w:rPr>
              <w:t>ng and omissions have been made</w:t>
            </w:r>
            <w:r w:rsidRPr="00D623E3">
              <w:rPr>
                <w:rFonts w:eastAsia="Times New Roman" w:cstheme="minorHAnsi"/>
                <w:lang w:eastAsia="en-GB"/>
              </w:rPr>
              <w:t>.</w:t>
            </w:r>
          </w:p>
          <w:p w14:paraId="52B68E3B" w14:textId="4DDBE015" w:rsidR="00E852DE" w:rsidRPr="00D623E3" w:rsidRDefault="00E852DE" w:rsidP="00E852DE">
            <w:pPr>
              <w:textAlignment w:val="baseline"/>
              <w:rPr>
                <w:rFonts w:eastAsia="Times New Roman" w:cstheme="minorHAnsi"/>
                <w:lang w:eastAsia="en-GB"/>
              </w:rPr>
            </w:pPr>
          </w:p>
          <w:p w14:paraId="407B5463" w14:textId="04F06B66" w:rsidR="00E852DE" w:rsidRPr="00D623E3" w:rsidRDefault="002D0F14" w:rsidP="00E852DE">
            <w:pPr>
              <w:textAlignment w:val="baseline"/>
              <w:rPr>
                <w:rFonts w:eastAsia="Times New Roman" w:cstheme="minorHAnsi"/>
                <w:lang w:eastAsia="en-GB"/>
              </w:rPr>
            </w:pPr>
            <w:r w:rsidRPr="00742720">
              <w:rPr>
                <w:rFonts w:eastAsia="Times New Roman" w:cstheme="minorHAnsi"/>
                <w:b/>
                <w:bCs/>
                <w:lang w:eastAsia="en-GB"/>
              </w:rPr>
              <w:t>0 marks</w:t>
            </w:r>
            <w:r>
              <w:rPr>
                <w:rFonts w:eastAsia="Times New Roman" w:cstheme="minorHAnsi"/>
                <w:lang w:eastAsia="en-GB"/>
              </w:rPr>
              <w:t>:</w:t>
            </w:r>
            <w:r w:rsidR="00E852DE" w:rsidRPr="00D623E3">
              <w:rPr>
                <w:rFonts w:eastAsia="Times New Roman" w:cstheme="minorHAnsi"/>
                <w:lang w:eastAsia="en-GB"/>
              </w:rPr>
              <w:t xml:space="preserve"> No </w:t>
            </w:r>
            <w:r>
              <w:rPr>
                <w:rFonts w:eastAsia="Times New Roman" w:cstheme="minorHAnsi"/>
                <w:lang w:eastAsia="en-GB"/>
              </w:rPr>
              <w:t>relevant content.</w:t>
            </w:r>
          </w:p>
          <w:p w14:paraId="56612378" w14:textId="65471636" w:rsidR="00E852DE" w:rsidRPr="00D623E3" w:rsidRDefault="00E852DE" w:rsidP="00E852DE">
            <w:pPr>
              <w:textAlignment w:val="baseline"/>
              <w:rPr>
                <w:rFonts w:eastAsia="Times New Roman" w:cstheme="minorHAnsi"/>
                <w:lang w:eastAsia="en-GB"/>
              </w:rPr>
            </w:pPr>
          </w:p>
          <w:p w14:paraId="72A55C5A" w14:textId="77777777" w:rsidR="00742720" w:rsidRPr="00FD4720" w:rsidRDefault="00742720" w:rsidP="00742720">
            <w:pPr>
              <w:contextualSpacing/>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4CD4DD22" w14:textId="77777777" w:rsidR="00742720" w:rsidRPr="00FD4720" w:rsidRDefault="00742720" w:rsidP="00742720">
            <w:pPr>
              <w:pStyle w:val="ListParagraph"/>
              <w:numPr>
                <w:ilvl w:val="0"/>
                <w:numId w:val="66"/>
              </w:numPr>
              <w:ind w:left="357" w:hanging="357"/>
              <w:textAlignment w:val="baseline"/>
              <w:rPr>
                <w:rFonts w:eastAsia="Times New Roman" w:cstheme="minorHAnsi"/>
                <w:lang w:eastAsia="en-GB"/>
              </w:rPr>
            </w:pPr>
            <w:r w:rsidRPr="00FD4720">
              <w:rPr>
                <w:rFonts w:eastAsia="Times New Roman" w:cstheme="minorHAnsi"/>
                <w:lang w:eastAsia="en-GB"/>
              </w:rPr>
              <w:t>The response is clearly expressed and well structured.</w:t>
            </w:r>
          </w:p>
          <w:p w14:paraId="78F1F375" w14:textId="77777777" w:rsidR="00742720" w:rsidRPr="00742720" w:rsidRDefault="00742720" w:rsidP="00742720">
            <w:pPr>
              <w:pStyle w:val="ListParagraph"/>
              <w:numPr>
                <w:ilvl w:val="0"/>
                <w:numId w:val="66"/>
              </w:numPr>
              <w:ind w:left="357" w:hanging="357"/>
              <w:textAlignment w:val="baseline"/>
              <w:rPr>
                <w:rFonts w:cstheme="minorHAnsi"/>
                <w:strike/>
              </w:rPr>
            </w:pPr>
            <w:r w:rsidRPr="00FD4720">
              <w:rPr>
                <w:rFonts w:eastAsia="Times New Roman" w:cstheme="minorHAnsi"/>
                <w:lang w:eastAsia="en-GB"/>
              </w:rPr>
              <w:t xml:space="preserve">Wide range of technical </w:t>
            </w:r>
            <w:r>
              <w:rPr>
                <w:rFonts w:eastAsia="Times New Roman" w:cstheme="minorHAnsi"/>
                <w:lang w:eastAsia="en-GB"/>
              </w:rPr>
              <w:t>vocabulary used</w:t>
            </w:r>
            <w:r w:rsidRPr="00FD4720">
              <w:rPr>
                <w:rFonts w:eastAsia="Times New Roman" w:cstheme="minorHAnsi"/>
                <w:lang w:eastAsia="en-GB"/>
              </w:rPr>
              <w:t xml:space="preserve"> appropriately to fit the response.</w:t>
            </w:r>
          </w:p>
          <w:p w14:paraId="5230AD8A" w14:textId="36A87DE1" w:rsidR="00D01C51" w:rsidRPr="00742720" w:rsidRDefault="00742720" w:rsidP="00742720">
            <w:pPr>
              <w:pStyle w:val="ListParagraph"/>
              <w:numPr>
                <w:ilvl w:val="0"/>
                <w:numId w:val="66"/>
              </w:numPr>
              <w:ind w:left="357" w:hanging="357"/>
              <w:textAlignment w:val="baseline"/>
              <w:rPr>
                <w:rFonts w:cstheme="minorHAnsi"/>
                <w:strike/>
              </w:rPr>
            </w:pPr>
            <w:r w:rsidRPr="00FD4720">
              <w:rPr>
                <w:rFonts w:eastAsia="Times New Roman" w:cstheme="minorHAnsi"/>
                <w:lang w:eastAsia="en-GB"/>
              </w:rPr>
              <w:t>Rules of grammar are used effectively.</w:t>
            </w:r>
          </w:p>
        </w:tc>
      </w:tr>
    </w:tbl>
    <w:p w14:paraId="641C67C7" w14:textId="77777777" w:rsidR="00742720" w:rsidRPr="00C72E9D" w:rsidRDefault="00742720" w:rsidP="00742720">
      <w:pPr>
        <w:pStyle w:val="NoSpacing"/>
        <w:ind w:firstLine="357"/>
        <w:rPr>
          <w:rFonts w:cstheme="minorHAnsi"/>
          <w:b/>
          <w:bCs/>
        </w:rPr>
      </w:pPr>
      <w:r>
        <w:rPr>
          <w:rFonts w:cstheme="minorHAnsi"/>
          <w:b/>
          <w:bCs/>
        </w:rPr>
        <w:lastRenderedPageBreak/>
        <w:t>Accept o</w:t>
      </w:r>
      <w:r w:rsidRPr="00C72E9D">
        <w:rPr>
          <w:rFonts w:cstheme="minorHAnsi"/>
          <w:b/>
          <w:bCs/>
        </w:rPr>
        <w:t>t</w:t>
      </w:r>
      <w:r>
        <w:rPr>
          <w:rFonts w:cstheme="minorHAnsi"/>
          <w:b/>
          <w:bCs/>
        </w:rPr>
        <w:t>her appropriate responses</w:t>
      </w:r>
      <w:r w:rsidRPr="00C72E9D">
        <w:rPr>
          <w:rFonts w:cstheme="minorHAnsi"/>
          <w:b/>
          <w:bCs/>
        </w:rPr>
        <w:t>.</w:t>
      </w:r>
    </w:p>
    <w:p w14:paraId="649E2E93" w14:textId="7E228445" w:rsidR="00742720" w:rsidRPr="00D623E3" w:rsidRDefault="00742720" w:rsidP="0063052E">
      <w:pPr>
        <w:pStyle w:val="paragraph"/>
        <w:spacing w:before="0" w:beforeAutospacing="0" w:after="0" w:afterAutospacing="0"/>
        <w:textAlignment w:val="baseline"/>
        <w:rPr>
          <w:rFonts w:asciiTheme="minorHAnsi" w:hAnsiTheme="minorHAnsi" w:cstheme="minorHAnsi"/>
          <w:sz w:val="22"/>
          <w:szCs w:val="22"/>
        </w:rPr>
      </w:pPr>
    </w:p>
    <w:p w14:paraId="36A82F2C" w14:textId="6FDF34E1" w:rsidR="006159D8" w:rsidRPr="00D623E3" w:rsidRDefault="00D01C51" w:rsidP="00742720">
      <w:pPr>
        <w:pStyle w:val="paragraph"/>
        <w:numPr>
          <w:ilvl w:val="0"/>
          <w:numId w:val="47"/>
        </w:numPr>
        <w:spacing w:before="0" w:beforeAutospacing="0" w:after="0" w:afterAutospacing="0"/>
        <w:ind w:left="357" w:hanging="357"/>
        <w:textAlignment w:val="baseline"/>
        <w:rPr>
          <w:rFonts w:asciiTheme="minorHAnsi" w:hAnsiTheme="minorHAnsi" w:cstheme="minorHAnsi"/>
          <w:sz w:val="22"/>
          <w:szCs w:val="22"/>
        </w:rPr>
      </w:pPr>
      <w:r w:rsidRPr="00D623E3">
        <w:rPr>
          <w:rFonts w:asciiTheme="minorHAnsi" w:hAnsiTheme="minorHAnsi" w:cstheme="minorHAnsi"/>
          <w:sz w:val="22"/>
          <w:szCs w:val="22"/>
        </w:rPr>
        <w:t>Responses could include:</w:t>
      </w:r>
    </w:p>
    <w:tbl>
      <w:tblPr>
        <w:tblStyle w:val="TableGrid"/>
        <w:tblW w:w="9024" w:type="dxa"/>
        <w:tblInd w:w="279" w:type="dxa"/>
        <w:tblLook w:val="04A0" w:firstRow="1" w:lastRow="0" w:firstColumn="1" w:lastColumn="0" w:noHBand="0" w:noVBand="1"/>
      </w:tblPr>
      <w:tblGrid>
        <w:gridCol w:w="5386"/>
        <w:gridCol w:w="3638"/>
      </w:tblGrid>
      <w:tr w:rsidR="00D623E3" w:rsidRPr="00742720" w14:paraId="7A9D3F82" w14:textId="77777777" w:rsidTr="00742720">
        <w:tc>
          <w:tcPr>
            <w:tcW w:w="5386" w:type="dxa"/>
            <w:shd w:val="clear" w:color="auto" w:fill="0096DB"/>
          </w:tcPr>
          <w:p w14:paraId="45D21A24" w14:textId="668B4A52" w:rsidR="006159D8" w:rsidRPr="00742720" w:rsidRDefault="00742720" w:rsidP="00742720">
            <w:pPr>
              <w:rPr>
                <w:rFonts w:cstheme="minorHAnsi"/>
                <w:b/>
                <w:bCs/>
                <w:color w:val="FFFFFF" w:themeColor="background1"/>
              </w:rPr>
            </w:pPr>
            <w:r w:rsidRPr="00742720">
              <w:rPr>
                <w:rFonts w:cstheme="minorHAnsi"/>
                <w:b/>
                <w:bCs/>
                <w:color w:val="FFFFFF" w:themeColor="background1"/>
              </w:rPr>
              <w:t>Response</w:t>
            </w:r>
          </w:p>
        </w:tc>
        <w:tc>
          <w:tcPr>
            <w:tcW w:w="3638" w:type="dxa"/>
            <w:shd w:val="clear" w:color="auto" w:fill="0096DB"/>
          </w:tcPr>
          <w:p w14:paraId="2841AD2C" w14:textId="22F8AAC3" w:rsidR="006159D8" w:rsidRPr="00742720" w:rsidRDefault="002D0F14" w:rsidP="00742720">
            <w:pPr>
              <w:rPr>
                <w:rFonts w:cstheme="minorHAnsi"/>
                <w:b/>
                <w:bCs/>
                <w:color w:val="FFFFFF" w:themeColor="background1"/>
              </w:rPr>
            </w:pPr>
            <w:r w:rsidRPr="00742720">
              <w:rPr>
                <w:rFonts w:cstheme="minorHAnsi"/>
                <w:b/>
                <w:bCs/>
                <w:color w:val="FFFFFF" w:themeColor="background1"/>
              </w:rPr>
              <w:t>Guidance</w:t>
            </w:r>
          </w:p>
        </w:tc>
      </w:tr>
      <w:tr w:rsidR="00485053" w:rsidRPr="00D623E3" w14:paraId="4466A82A" w14:textId="77777777" w:rsidTr="00742720">
        <w:tc>
          <w:tcPr>
            <w:tcW w:w="5386" w:type="dxa"/>
          </w:tcPr>
          <w:p w14:paraId="1E551837" w14:textId="40F4E8F4" w:rsidR="006159D8" w:rsidRPr="00D623E3" w:rsidRDefault="002D0F14" w:rsidP="0030196D">
            <w:pPr>
              <w:pStyle w:val="NoSpacing"/>
              <w:rPr>
                <w:rFonts w:cstheme="minorHAnsi"/>
                <w:b/>
              </w:rPr>
            </w:pPr>
            <w:r>
              <w:rPr>
                <w:rFonts w:cstheme="minorHAnsi"/>
                <w:b/>
              </w:rPr>
              <w:t xml:space="preserve">Short-term effects of bullying </w:t>
            </w:r>
            <w:r w:rsidRPr="00FA3F7D">
              <w:rPr>
                <w:rFonts w:cstheme="minorHAnsi"/>
                <w:bCs/>
                <w:i/>
                <w:iCs/>
              </w:rPr>
              <w:t>(include at least two</w:t>
            </w:r>
            <w:r w:rsidR="007D24AD" w:rsidRPr="00FA3F7D">
              <w:rPr>
                <w:rFonts w:cstheme="minorHAnsi"/>
                <w:bCs/>
                <w:i/>
                <w:iCs/>
              </w:rPr>
              <w:t>)</w:t>
            </w:r>
            <w:r>
              <w:rPr>
                <w:rFonts w:cstheme="minorHAnsi"/>
                <w:b/>
              </w:rPr>
              <w:t>:</w:t>
            </w:r>
          </w:p>
          <w:p w14:paraId="58E64B4F" w14:textId="275FB87A" w:rsidR="00B36D9B" w:rsidRPr="00D623E3" w:rsidRDefault="00B36D9B" w:rsidP="0030196D">
            <w:pPr>
              <w:pStyle w:val="NoSpacing"/>
              <w:rPr>
                <w:rFonts w:cstheme="minorHAnsi"/>
                <w:bCs/>
              </w:rPr>
            </w:pPr>
            <w:r w:rsidRPr="00D623E3">
              <w:rPr>
                <w:rFonts w:cstheme="minorHAnsi"/>
                <w:bCs/>
              </w:rPr>
              <w:t>Academic effects:</w:t>
            </w:r>
          </w:p>
          <w:p w14:paraId="6D321952" w14:textId="0E7F3017" w:rsidR="00B36D9B" w:rsidRPr="00D623E3" w:rsidRDefault="00B36D9B" w:rsidP="00742720">
            <w:pPr>
              <w:pStyle w:val="NoSpacing"/>
              <w:numPr>
                <w:ilvl w:val="0"/>
                <w:numId w:val="70"/>
              </w:numPr>
              <w:ind w:left="357" w:hanging="357"/>
              <w:rPr>
                <w:rFonts w:cstheme="minorHAnsi"/>
                <w:bCs/>
              </w:rPr>
            </w:pPr>
            <w:r w:rsidRPr="00D623E3">
              <w:rPr>
                <w:rFonts w:cstheme="minorHAnsi"/>
                <w:bCs/>
              </w:rPr>
              <w:t>Decreased concentration and focus in class</w:t>
            </w:r>
          </w:p>
          <w:p w14:paraId="6F0B5015" w14:textId="02888D4B" w:rsidR="00B36D9B" w:rsidRPr="00D623E3" w:rsidRDefault="00B36D9B" w:rsidP="00742720">
            <w:pPr>
              <w:pStyle w:val="NoSpacing"/>
              <w:numPr>
                <w:ilvl w:val="0"/>
                <w:numId w:val="70"/>
              </w:numPr>
              <w:ind w:left="357" w:hanging="357"/>
              <w:rPr>
                <w:rFonts w:cstheme="minorHAnsi"/>
                <w:bCs/>
              </w:rPr>
            </w:pPr>
            <w:r w:rsidRPr="00D623E3">
              <w:rPr>
                <w:rFonts w:cstheme="minorHAnsi"/>
                <w:bCs/>
              </w:rPr>
              <w:t>Drop in academic performance and grades</w:t>
            </w:r>
          </w:p>
          <w:p w14:paraId="034E52EB" w14:textId="39135CD3" w:rsidR="00B36D9B" w:rsidRPr="00D623E3" w:rsidRDefault="00474952" w:rsidP="00742720">
            <w:pPr>
              <w:pStyle w:val="NoSpacing"/>
              <w:numPr>
                <w:ilvl w:val="0"/>
                <w:numId w:val="70"/>
              </w:numPr>
              <w:ind w:left="357" w:hanging="357"/>
              <w:rPr>
                <w:rFonts w:cstheme="minorHAnsi"/>
                <w:bCs/>
              </w:rPr>
            </w:pPr>
            <w:r w:rsidRPr="00D623E3">
              <w:rPr>
                <w:rFonts w:cstheme="minorHAnsi"/>
                <w:bCs/>
              </w:rPr>
              <w:t>Increased absenteeism due to fear of encountering bullies</w:t>
            </w:r>
          </w:p>
          <w:p w14:paraId="764F867B" w14:textId="6346DD4C" w:rsidR="00474952" w:rsidRPr="00D623E3" w:rsidRDefault="00474952" w:rsidP="00474952">
            <w:pPr>
              <w:pStyle w:val="NoSpacing"/>
              <w:rPr>
                <w:rFonts w:cstheme="minorHAnsi"/>
                <w:bCs/>
              </w:rPr>
            </w:pPr>
            <w:r w:rsidRPr="00D623E3">
              <w:rPr>
                <w:rFonts w:cstheme="minorHAnsi"/>
                <w:bCs/>
              </w:rPr>
              <w:t>Emotional effects:</w:t>
            </w:r>
          </w:p>
          <w:p w14:paraId="36A38EF6" w14:textId="3D8BC23E" w:rsidR="00474952" w:rsidRPr="00D623E3" w:rsidRDefault="00474952" w:rsidP="00742720">
            <w:pPr>
              <w:pStyle w:val="NoSpacing"/>
              <w:numPr>
                <w:ilvl w:val="0"/>
                <w:numId w:val="71"/>
              </w:numPr>
              <w:ind w:left="357" w:hanging="357"/>
              <w:rPr>
                <w:rFonts w:cstheme="minorHAnsi"/>
                <w:bCs/>
              </w:rPr>
            </w:pPr>
            <w:r w:rsidRPr="00D623E3">
              <w:rPr>
                <w:rFonts w:cstheme="minorHAnsi"/>
                <w:bCs/>
              </w:rPr>
              <w:t>Anxiety and stress</w:t>
            </w:r>
          </w:p>
          <w:p w14:paraId="179909B3" w14:textId="2EDE4D35" w:rsidR="00474952" w:rsidRPr="00D623E3" w:rsidRDefault="00474952" w:rsidP="00742720">
            <w:pPr>
              <w:pStyle w:val="NoSpacing"/>
              <w:numPr>
                <w:ilvl w:val="0"/>
                <w:numId w:val="71"/>
              </w:numPr>
              <w:ind w:left="357" w:hanging="357"/>
              <w:rPr>
                <w:rFonts w:cstheme="minorHAnsi"/>
                <w:bCs/>
              </w:rPr>
            </w:pPr>
            <w:r w:rsidRPr="00D623E3">
              <w:rPr>
                <w:rFonts w:cstheme="minorHAnsi"/>
                <w:bCs/>
              </w:rPr>
              <w:t xml:space="preserve">Depression and self-esteem </w:t>
            </w:r>
          </w:p>
          <w:p w14:paraId="665D1BCD" w14:textId="3DF12693" w:rsidR="00474952" w:rsidRPr="00D623E3" w:rsidRDefault="00474952" w:rsidP="00742720">
            <w:pPr>
              <w:pStyle w:val="NoSpacing"/>
              <w:numPr>
                <w:ilvl w:val="0"/>
                <w:numId w:val="71"/>
              </w:numPr>
              <w:ind w:left="357" w:hanging="357"/>
              <w:rPr>
                <w:rFonts w:cstheme="minorHAnsi"/>
                <w:bCs/>
              </w:rPr>
            </w:pPr>
            <w:r w:rsidRPr="00D623E3">
              <w:rPr>
                <w:rFonts w:cstheme="minorHAnsi"/>
                <w:bCs/>
              </w:rPr>
              <w:t>Social withdrawal and isolation</w:t>
            </w:r>
          </w:p>
          <w:p w14:paraId="7D7F7767" w14:textId="10D3763F" w:rsidR="00474952" w:rsidRPr="00D623E3" w:rsidRDefault="002D0F14" w:rsidP="00474952">
            <w:pPr>
              <w:pStyle w:val="NoSpacing"/>
              <w:rPr>
                <w:rFonts w:cstheme="minorHAnsi"/>
                <w:b/>
              </w:rPr>
            </w:pPr>
            <w:r>
              <w:rPr>
                <w:rFonts w:cstheme="minorHAnsi"/>
                <w:b/>
              </w:rPr>
              <w:lastRenderedPageBreak/>
              <w:t xml:space="preserve">Long term effects of bullying </w:t>
            </w:r>
            <w:r w:rsidRPr="00FA3F7D">
              <w:rPr>
                <w:rFonts w:cstheme="minorHAnsi"/>
                <w:bCs/>
                <w:i/>
                <w:iCs/>
              </w:rPr>
              <w:t>(include at least two</w:t>
            </w:r>
            <w:r w:rsidR="007D24AD" w:rsidRPr="00FA3F7D">
              <w:rPr>
                <w:rFonts w:cstheme="minorHAnsi"/>
                <w:bCs/>
                <w:i/>
                <w:iCs/>
              </w:rPr>
              <w:t>)</w:t>
            </w:r>
            <w:r>
              <w:rPr>
                <w:rFonts w:cstheme="minorHAnsi"/>
                <w:b/>
              </w:rPr>
              <w:t>:</w:t>
            </w:r>
          </w:p>
          <w:p w14:paraId="2E5330AC" w14:textId="23277AD1" w:rsidR="00474952" w:rsidRPr="00D623E3" w:rsidRDefault="00474952" w:rsidP="00474952">
            <w:pPr>
              <w:pStyle w:val="NoSpacing"/>
              <w:rPr>
                <w:rFonts w:cstheme="minorHAnsi"/>
                <w:bCs/>
              </w:rPr>
            </w:pPr>
            <w:r w:rsidRPr="00D623E3">
              <w:rPr>
                <w:rFonts w:cstheme="minorHAnsi"/>
                <w:bCs/>
              </w:rPr>
              <w:t>Academic effects:</w:t>
            </w:r>
          </w:p>
          <w:p w14:paraId="49B1E787" w14:textId="16C79A5A" w:rsidR="00474952" w:rsidRPr="00D623E3" w:rsidRDefault="00474952" w:rsidP="00742720">
            <w:pPr>
              <w:pStyle w:val="NoSpacing"/>
              <w:numPr>
                <w:ilvl w:val="0"/>
                <w:numId w:val="72"/>
              </w:numPr>
              <w:ind w:left="357" w:hanging="357"/>
              <w:rPr>
                <w:rFonts w:cstheme="minorHAnsi"/>
                <w:bCs/>
              </w:rPr>
            </w:pPr>
            <w:r w:rsidRPr="00D623E3">
              <w:rPr>
                <w:rFonts w:cstheme="minorHAnsi"/>
                <w:bCs/>
              </w:rPr>
              <w:t>Long-term disengagement from school and learning</w:t>
            </w:r>
          </w:p>
          <w:p w14:paraId="7F42BF92" w14:textId="2248FAAC" w:rsidR="00474952" w:rsidRPr="00D623E3" w:rsidRDefault="00474952" w:rsidP="00742720">
            <w:pPr>
              <w:pStyle w:val="NoSpacing"/>
              <w:numPr>
                <w:ilvl w:val="0"/>
                <w:numId w:val="72"/>
              </w:numPr>
              <w:ind w:left="357" w:hanging="357"/>
              <w:rPr>
                <w:rFonts w:cstheme="minorHAnsi"/>
                <w:bCs/>
              </w:rPr>
            </w:pPr>
            <w:r w:rsidRPr="00D623E3">
              <w:rPr>
                <w:rFonts w:cstheme="minorHAnsi"/>
                <w:bCs/>
              </w:rPr>
              <w:t>Lower educational attainment and career opportunities</w:t>
            </w:r>
          </w:p>
          <w:p w14:paraId="04FF147E" w14:textId="2EB13CC7" w:rsidR="00474952" w:rsidRPr="00D623E3" w:rsidRDefault="00474952" w:rsidP="00474952">
            <w:pPr>
              <w:pStyle w:val="NoSpacing"/>
              <w:rPr>
                <w:rFonts w:cstheme="minorHAnsi"/>
                <w:bCs/>
              </w:rPr>
            </w:pPr>
            <w:r w:rsidRPr="00D623E3">
              <w:rPr>
                <w:rFonts w:cstheme="minorHAnsi"/>
                <w:bCs/>
              </w:rPr>
              <w:t>Emotional effects:</w:t>
            </w:r>
          </w:p>
          <w:p w14:paraId="147D6E50" w14:textId="0B20D1DA" w:rsidR="00474952" w:rsidRPr="00D623E3" w:rsidRDefault="00474952" w:rsidP="00742720">
            <w:pPr>
              <w:pStyle w:val="NoSpacing"/>
              <w:numPr>
                <w:ilvl w:val="0"/>
                <w:numId w:val="72"/>
              </w:numPr>
              <w:ind w:left="357" w:hanging="357"/>
              <w:rPr>
                <w:rFonts w:cstheme="minorHAnsi"/>
                <w:bCs/>
              </w:rPr>
            </w:pPr>
            <w:r w:rsidRPr="00D623E3">
              <w:rPr>
                <w:rFonts w:cstheme="minorHAnsi"/>
                <w:bCs/>
              </w:rPr>
              <w:t>Chronic mental health issues such as prolonged anxiety, depression and PTSD</w:t>
            </w:r>
          </w:p>
          <w:p w14:paraId="1F7856B3" w14:textId="411E901F" w:rsidR="00474952" w:rsidRPr="00D623E3" w:rsidRDefault="00474952" w:rsidP="00742720">
            <w:pPr>
              <w:pStyle w:val="NoSpacing"/>
              <w:numPr>
                <w:ilvl w:val="0"/>
                <w:numId w:val="72"/>
              </w:numPr>
              <w:ind w:left="357" w:hanging="357"/>
              <w:rPr>
                <w:rFonts w:cstheme="minorHAnsi"/>
                <w:bCs/>
              </w:rPr>
            </w:pPr>
            <w:r w:rsidRPr="00D623E3">
              <w:rPr>
                <w:rFonts w:cstheme="minorHAnsi"/>
                <w:bCs/>
              </w:rPr>
              <w:t xml:space="preserve">Difficulty forming </w:t>
            </w:r>
            <w:r w:rsidR="00850972" w:rsidRPr="00D623E3">
              <w:rPr>
                <w:rFonts w:cstheme="minorHAnsi"/>
                <w:bCs/>
              </w:rPr>
              <w:t xml:space="preserve">and maintaining </w:t>
            </w:r>
            <w:r w:rsidRPr="00D623E3">
              <w:rPr>
                <w:rFonts w:cstheme="minorHAnsi"/>
                <w:bCs/>
              </w:rPr>
              <w:t xml:space="preserve">relationships </w:t>
            </w:r>
          </w:p>
          <w:p w14:paraId="27A6ABDF" w14:textId="043C0F98" w:rsidR="00850972" w:rsidRPr="00D623E3" w:rsidRDefault="00850972" w:rsidP="00742720">
            <w:pPr>
              <w:pStyle w:val="NoSpacing"/>
              <w:numPr>
                <w:ilvl w:val="0"/>
                <w:numId w:val="72"/>
              </w:numPr>
              <w:ind w:left="357" w:hanging="357"/>
              <w:rPr>
                <w:rFonts w:cstheme="minorHAnsi"/>
                <w:bCs/>
              </w:rPr>
            </w:pPr>
            <w:r w:rsidRPr="00D623E3">
              <w:rPr>
                <w:rFonts w:cstheme="minorHAnsi"/>
                <w:bCs/>
              </w:rPr>
              <w:t>Increased risk of substance abuse and self-harm</w:t>
            </w:r>
          </w:p>
          <w:p w14:paraId="638FECA1" w14:textId="77777777" w:rsidR="00474952" w:rsidRPr="00D623E3" w:rsidRDefault="00474952" w:rsidP="00474952">
            <w:pPr>
              <w:pStyle w:val="NoSpacing"/>
              <w:rPr>
                <w:rFonts w:cstheme="minorHAnsi"/>
                <w:bCs/>
              </w:rPr>
            </w:pPr>
          </w:p>
          <w:p w14:paraId="02A21501" w14:textId="4DA8C8E4" w:rsidR="00742720" w:rsidRPr="00FA3259" w:rsidRDefault="00850972" w:rsidP="0030196D">
            <w:pPr>
              <w:pStyle w:val="NoSpacing"/>
              <w:rPr>
                <w:rFonts w:cstheme="minorHAnsi"/>
                <w:bCs/>
              </w:rPr>
            </w:pPr>
            <w:r w:rsidRPr="00D623E3">
              <w:rPr>
                <w:rFonts w:cstheme="minorHAnsi"/>
                <w:b/>
              </w:rPr>
              <w:t>Strategies to prevent bullying</w:t>
            </w:r>
            <w:r w:rsidR="00FA3259">
              <w:rPr>
                <w:rFonts w:cstheme="minorHAnsi"/>
                <w:b/>
              </w:rPr>
              <w:t xml:space="preserve"> </w:t>
            </w:r>
            <w:r w:rsidR="00FA3259" w:rsidRPr="00FA3259">
              <w:rPr>
                <w:rFonts w:cstheme="minorHAnsi"/>
                <w:bCs/>
                <w:i/>
                <w:iCs/>
              </w:rPr>
              <w:t>(good to discuss at least two in detail</w:t>
            </w:r>
            <w:r w:rsidR="00FA3259">
              <w:rPr>
                <w:rFonts w:cstheme="minorHAnsi"/>
                <w:bCs/>
                <w:i/>
                <w:iCs/>
              </w:rPr>
              <w:t>;</w:t>
            </w:r>
            <w:r w:rsidR="006F5809" w:rsidRPr="00FA3259">
              <w:rPr>
                <w:rFonts w:cstheme="minorHAnsi"/>
                <w:bCs/>
                <w:i/>
                <w:iCs/>
              </w:rPr>
              <w:t xml:space="preserve"> good to refer to procedures that you have knowledge </w:t>
            </w:r>
            <w:r w:rsidR="002D0F14" w:rsidRPr="00FA3259">
              <w:rPr>
                <w:rFonts w:cstheme="minorHAnsi"/>
                <w:bCs/>
                <w:i/>
                <w:iCs/>
              </w:rPr>
              <w:t xml:space="preserve">of </w:t>
            </w:r>
            <w:r w:rsidR="006F5809" w:rsidRPr="00FA3259">
              <w:rPr>
                <w:rFonts w:cstheme="minorHAnsi"/>
                <w:bCs/>
                <w:i/>
                <w:iCs/>
              </w:rPr>
              <w:t>fr</w:t>
            </w:r>
            <w:r w:rsidR="00485053" w:rsidRPr="00FA3259">
              <w:rPr>
                <w:rFonts w:cstheme="minorHAnsi"/>
                <w:bCs/>
                <w:i/>
                <w:iCs/>
              </w:rPr>
              <w:t>o</w:t>
            </w:r>
            <w:r w:rsidR="006F5809" w:rsidRPr="00FA3259">
              <w:rPr>
                <w:rFonts w:cstheme="minorHAnsi"/>
                <w:bCs/>
                <w:i/>
                <w:iCs/>
              </w:rPr>
              <w:t>m placement experience for your response</w:t>
            </w:r>
            <w:r w:rsidR="00FA3259">
              <w:rPr>
                <w:rFonts w:cstheme="minorHAnsi"/>
                <w:bCs/>
                <w:i/>
                <w:iCs/>
              </w:rPr>
              <w:t>)</w:t>
            </w:r>
            <w:r w:rsidR="00FA3259">
              <w:rPr>
                <w:rFonts w:cstheme="minorHAnsi"/>
                <w:bCs/>
              </w:rPr>
              <w:t>:</w:t>
            </w:r>
          </w:p>
          <w:p w14:paraId="326B1529" w14:textId="77777777" w:rsidR="00742720" w:rsidRPr="00D623E3" w:rsidRDefault="00742720" w:rsidP="0030196D">
            <w:pPr>
              <w:pStyle w:val="NoSpacing"/>
              <w:rPr>
                <w:rFonts w:cstheme="minorHAnsi"/>
                <w:bCs/>
              </w:rPr>
            </w:pPr>
          </w:p>
          <w:p w14:paraId="4D84FFD1" w14:textId="623B76DE" w:rsidR="00850972" w:rsidRPr="00FA3259" w:rsidRDefault="007D24AD" w:rsidP="0030196D">
            <w:pPr>
              <w:pStyle w:val="NoSpacing"/>
              <w:rPr>
                <w:rFonts w:cstheme="minorHAnsi"/>
                <w:bCs/>
              </w:rPr>
            </w:pPr>
            <w:r w:rsidRPr="00FA3259">
              <w:rPr>
                <w:rFonts w:cstheme="minorHAnsi"/>
                <w:bCs/>
              </w:rPr>
              <w:t xml:space="preserve">Implement </w:t>
            </w:r>
            <w:r w:rsidR="002D0F14" w:rsidRPr="00FA3259">
              <w:rPr>
                <w:rFonts w:cstheme="minorHAnsi"/>
                <w:bCs/>
              </w:rPr>
              <w:t>p</w:t>
            </w:r>
            <w:r w:rsidR="00850972" w:rsidRPr="00FA3259">
              <w:rPr>
                <w:rFonts w:cstheme="minorHAnsi"/>
                <w:bCs/>
              </w:rPr>
              <w:t>olicy and procedure:</w:t>
            </w:r>
          </w:p>
          <w:p w14:paraId="51D92FDF" w14:textId="00D8A67E" w:rsidR="00A4152F" w:rsidRPr="00FA3259" w:rsidRDefault="00850972" w:rsidP="00742720">
            <w:pPr>
              <w:pStyle w:val="NoSpacing"/>
              <w:numPr>
                <w:ilvl w:val="0"/>
                <w:numId w:val="72"/>
              </w:numPr>
              <w:ind w:left="357" w:hanging="357"/>
              <w:rPr>
                <w:rFonts w:cstheme="minorHAnsi"/>
                <w:bCs/>
              </w:rPr>
            </w:pPr>
            <w:r w:rsidRPr="00FA3259">
              <w:rPr>
                <w:rFonts w:cstheme="minorHAnsi"/>
                <w:bCs/>
              </w:rPr>
              <w:t xml:space="preserve">Establish clear </w:t>
            </w:r>
            <w:r w:rsidR="00A4152F" w:rsidRPr="00FA3259">
              <w:rPr>
                <w:rFonts w:cstheme="minorHAnsi"/>
                <w:bCs/>
              </w:rPr>
              <w:t>procedures for reporting and addressing bullying incidents</w:t>
            </w:r>
            <w:r w:rsidR="006F5809" w:rsidRPr="00FA3259">
              <w:rPr>
                <w:rFonts w:cstheme="minorHAnsi"/>
                <w:bCs/>
              </w:rPr>
              <w:t>.</w:t>
            </w:r>
          </w:p>
          <w:p w14:paraId="1CE59976" w14:textId="79ABA710" w:rsidR="006F5809" w:rsidRPr="00FA3259" w:rsidRDefault="006F5809" w:rsidP="00742720">
            <w:pPr>
              <w:pStyle w:val="NoSpacing"/>
              <w:numPr>
                <w:ilvl w:val="0"/>
                <w:numId w:val="72"/>
              </w:numPr>
              <w:ind w:left="357" w:hanging="357"/>
              <w:rPr>
                <w:rFonts w:cstheme="minorHAnsi"/>
                <w:bCs/>
              </w:rPr>
            </w:pPr>
            <w:r w:rsidRPr="00FA3259">
              <w:rPr>
                <w:rFonts w:cstheme="minorHAnsi"/>
                <w:bCs/>
              </w:rPr>
              <w:t>Make all children aware of the procedures in place in school for reporting incidents.</w:t>
            </w:r>
          </w:p>
          <w:p w14:paraId="5F74AC1C" w14:textId="15336E16" w:rsidR="00A4152F" w:rsidRPr="00FA3259" w:rsidRDefault="00A4152F" w:rsidP="00A4152F">
            <w:pPr>
              <w:pStyle w:val="NoSpacing"/>
              <w:rPr>
                <w:rFonts w:cstheme="minorHAnsi"/>
                <w:bCs/>
              </w:rPr>
            </w:pPr>
            <w:r w:rsidRPr="00FA3259">
              <w:rPr>
                <w:rFonts w:cstheme="minorHAnsi"/>
                <w:bCs/>
              </w:rPr>
              <w:t>Education and awareness:</w:t>
            </w:r>
          </w:p>
          <w:p w14:paraId="7DF59E8F" w14:textId="78E8F7DE" w:rsidR="00A4152F" w:rsidRPr="00FA3259" w:rsidRDefault="00A4152F" w:rsidP="00742720">
            <w:pPr>
              <w:pStyle w:val="NoSpacing"/>
              <w:numPr>
                <w:ilvl w:val="0"/>
                <w:numId w:val="72"/>
              </w:numPr>
              <w:ind w:left="357" w:hanging="357"/>
              <w:rPr>
                <w:rFonts w:cstheme="minorHAnsi"/>
                <w:bCs/>
              </w:rPr>
            </w:pPr>
            <w:r w:rsidRPr="00FA3259">
              <w:rPr>
                <w:rFonts w:cstheme="minorHAnsi"/>
                <w:bCs/>
              </w:rPr>
              <w:t>Conduct regular workshops for students, staff and parents</w:t>
            </w:r>
            <w:r w:rsidR="002D0F14" w:rsidRPr="00FA3259">
              <w:rPr>
                <w:rFonts w:cstheme="minorHAnsi"/>
                <w:bCs/>
              </w:rPr>
              <w:t>/carers</w:t>
            </w:r>
            <w:r w:rsidRPr="00FA3259">
              <w:rPr>
                <w:rFonts w:cstheme="minorHAnsi"/>
                <w:bCs/>
              </w:rPr>
              <w:t xml:space="preserve"> on the effects of bullying/cyberbullying and the importance of a supportive school environment</w:t>
            </w:r>
            <w:r w:rsidR="002D0F14" w:rsidRPr="00FA3259">
              <w:rPr>
                <w:rFonts w:cstheme="minorHAnsi"/>
                <w:bCs/>
              </w:rPr>
              <w:t>.</w:t>
            </w:r>
          </w:p>
          <w:p w14:paraId="7E7AD7D6" w14:textId="7AE7B6E3" w:rsidR="00A4152F" w:rsidRPr="00FA3259" w:rsidRDefault="00A4152F" w:rsidP="00742720">
            <w:pPr>
              <w:pStyle w:val="NoSpacing"/>
              <w:numPr>
                <w:ilvl w:val="0"/>
                <w:numId w:val="72"/>
              </w:numPr>
              <w:ind w:left="357" w:hanging="357"/>
              <w:rPr>
                <w:rFonts w:cstheme="minorHAnsi"/>
                <w:bCs/>
              </w:rPr>
            </w:pPr>
            <w:r w:rsidRPr="00FA3259">
              <w:rPr>
                <w:rFonts w:cstheme="minorHAnsi"/>
                <w:bCs/>
              </w:rPr>
              <w:t>Integrate social</w:t>
            </w:r>
            <w:r w:rsidR="006E70EA" w:rsidRPr="00FA3259">
              <w:rPr>
                <w:rFonts w:cstheme="minorHAnsi"/>
                <w:bCs/>
              </w:rPr>
              <w:t xml:space="preserve"> and</w:t>
            </w:r>
            <w:r w:rsidRPr="00FA3259">
              <w:rPr>
                <w:rFonts w:cstheme="minorHAnsi"/>
                <w:bCs/>
              </w:rPr>
              <w:t xml:space="preserve"> emotional learning program</w:t>
            </w:r>
            <w:r w:rsidR="002D0F14" w:rsidRPr="00FA3259">
              <w:rPr>
                <w:rFonts w:cstheme="minorHAnsi"/>
                <w:bCs/>
              </w:rPr>
              <w:t>me</w:t>
            </w:r>
            <w:r w:rsidRPr="00FA3259">
              <w:rPr>
                <w:rFonts w:cstheme="minorHAnsi"/>
                <w:bCs/>
              </w:rPr>
              <w:t xml:space="preserve">s into the curriculum </w:t>
            </w:r>
            <w:r w:rsidR="006E70EA" w:rsidRPr="00FA3259">
              <w:rPr>
                <w:rFonts w:cstheme="minorHAnsi"/>
                <w:bCs/>
              </w:rPr>
              <w:t xml:space="preserve">to promote </w:t>
            </w:r>
            <w:r w:rsidRPr="00FA3259">
              <w:rPr>
                <w:rFonts w:cstheme="minorHAnsi"/>
                <w:bCs/>
              </w:rPr>
              <w:t>empathy, resilience and positive interactions</w:t>
            </w:r>
            <w:r w:rsidR="002D0F14" w:rsidRPr="00FA3259">
              <w:rPr>
                <w:rFonts w:cstheme="minorHAnsi"/>
                <w:bCs/>
              </w:rPr>
              <w:t>.</w:t>
            </w:r>
          </w:p>
          <w:p w14:paraId="6F2ECD5D" w14:textId="6BFD3C10" w:rsidR="00A4152F" w:rsidRPr="00FA3259" w:rsidRDefault="00A4152F" w:rsidP="00A4152F">
            <w:pPr>
              <w:pStyle w:val="NoSpacing"/>
              <w:rPr>
                <w:rFonts w:cstheme="minorHAnsi"/>
                <w:bCs/>
              </w:rPr>
            </w:pPr>
            <w:r w:rsidRPr="00FA3259">
              <w:rPr>
                <w:rFonts w:cstheme="minorHAnsi"/>
                <w:bCs/>
              </w:rPr>
              <w:t>Technology and monitoring:</w:t>
            </w:r>
          </w:p>
          <w:p w14:paraId="3962D260" w14:textId="26600E70" w:rsidR="00A4152F" w:rsidRPr="00FA3259" w:rsidRDefault="00A4152F" w:rsidP="00742720">
            <w:pPr>
              <w:pStyle w:val="NoSpacing"/>
              <w:numPr>
                <w:ilvl w:val="0"/>
                <w:numId w:val="72"/>
              </w:numPr>
              <w:ind w:left="357" w:hanging="357"/>
              <w:rPr>
                <w:rFonts w:cstheme="minorHAnsi"/>
                <w:bCs/>
              </w:rPr>
            </w:pPr>
            <w:r w:rsidRPr="00FA3259">
              <w:rPr>
                <w:rFonts w:cstheme="minorHAnsi"/>
                <w:bCs/>
              </w:rPr>
              <w:t>Use monitoring software to track and prevent cyberbullying activities on school networks and devices</w:t>
            </w:r>
            <w:r w:rsidR="002D0F14" w:rsidRPr="00FA3259">
              <w:rPr>
                <w:rFonts w:cstheme="minorHAnsi"/>
                <w:bCs/>
              </w:rPr>
              <w:t>.</w:t>
            </w:r>
          </w:p>
          <w:p w14:paraId="22DAE141" w14:textId="4E16AEC9" w:rsidR="00A4152F" w:rsidRPr="00FA3259" w:rsidRDefault="00A4152F" w:rsidP="00742720">
            <w:pPr>
              <w:pStyle w:val="NoSpacing"/>
              <w:numPr>
                <w:ilvl w:val="0"/>
                <w:numId w:val="72"/>
              </w:numPr>
              <w:ind w:left="357" w:hanging="357"/>
              <w:rPr>
                <w:rFonts w:cstheme="minorHAnsi"/>
                <w:bCs/>
              </w:rPr>
            </w:pPr>
            <w:r w:rsidRPr="00FA3259">
              <w:rPr>
                <w:rFonts w:cstheme="minorHAnsi"/>
                <w:bCs/>
              </w:rPr>
              <w:t>Teach students about responsible use of social media</w:t>
            </w:r>
            <w:r w:rsidR="002D0F14" w:rsidRPr="00FA3259">
              <w:rPr>
                <w:rFonts w:cstheme="minorHAnsi"/>
                <w:bCs/>
              </w:rPr>
              <w:t>.</w:t>
            </w:r>
          </w:p>
          <w:p w14:paraId="3620B692" w14:textId="25DCBE98" w:rsidR="00A4152F" w:rsidRPr="00FA3259" w:rsidRDefault="00C017BF" w:rsidP="00A4152F">
            <w:pPr>
              <w:pStyle w:val="NoSpacing"/>
              <w:rPr>
                <w:rFonts w:cstheme="minorHAnsi"/>
                <w:bCs/>
              </w:rPr>
            </w:pPr>
            <w:r w:rsidRPr="00FA3259">
              <w:rPr>
                <w:rFonts w:cstheme="minorHAnsi"/>
                <w:bCs/>
              </w:rPr>
              <w:t>Support systems:</w:t>
            </w:r>
          </w:p>
          <w:p w14:paraId="32CBDB29" w14:textId="56C9079C" w:rsidR="00C017BF" w:rsidRPr="00FA3259" w:rsidRDefault="00C017BF" w:rsidP="00742720">
            <w:pPr>
              <w:pStyle w:val="NoSpacing"/>
              <w:numPr>
                <w:ilvl w:val="0"/>
                <w:numId w:val="72"/>
              </w:numPr>
              <w:ind w:left="357" w:hanging="357"/>
              <w:rPr>
                <w:rFonts w:cstheme="minorHAnsi"/>
                <w:bCs/>
              </w:rPr>
            </w:pPr>
            <w:r w:rsidRPr="00FA3259">
              <w:rPr>
                <w:rFonts w:cstheme="minorHAnsi"/>
                <w:bCs/>
              </w:rPr>
              <w:t xml:space="preserve">Provide counselling services for both victims and </w:t>
            </w:r>
            <w:r w:rsidR="002D0F14" w:rsidRPr="00FA3259">
              <w:rPr>
                <w:rFonts w:cstheme="minorHAnsi"/>
                <w:bCs/>
              </w:rPr>
              <w:t>predat</w:t>
            </w:r>
            <w:r w:rsidRPr="00FA3259">
              <w:rPr>
                <w:rFonts w:cstheme="minorHAnsi"/>
                <w:bCs/>
              </w:rPr>
              <w:t>ors of bullying to address underlying issues</w:t>
            </w:r>
            <w:r w:rsidR="002D0F14" w:rsidRPr="00FA3259">
              <w:rPr>
                <w:rFonts w:cstheme="minorHAnsi"/>
                <w:bCs/>
              </w:rPr>
              <w:t>.</w:t>
            </w:r>
          </w:p>
          <w:p w14:paraId="588F42C5" w14:textId="521A1306" w:rsidR="00850972" w:rsidRPr="00FA3259" w:rsidRDefault="00C017BF" w:rsidP="0030196D">
            <w:pPr>
              <w:pStyle w:val="NoSpacing"/>
              <w:rPr>
                <w:rFonts w:cstheme="minorHAnsi"/>
                <w:bCs/>
              </w:rPr>
            </w:pPr>
            <w:r w:rsidRPr="00FA3259">
              <w:rPr>
                <w:rFonts w:cstheme="minorHAnsi"/>
                <w:bCs/>
              </w:rPr>
              <w:t>School culture and environment:</w:t>
            </w:r>
          </w:p>
          <w:p w14:paraId="162A4286" w14:textId="7935C0CA" w:rsidR="00C017BF" w:rsidRPr="00FA3259" w:rsidRDefault="00C017BF" w:rsidP="00742720">
            <w:pPr>
              <w:pStyle w:val="NoSpacing"/>
              <w:numPr>
                <w:ilvl w:val="0"/>
                <w:numId w:val="72"/>
              </w:numPr>
              <w:ind w:left="357" w:hanging="357"/>
              <w:rPr>
                <w:rFonts w:cstheme="minorHAnsi"/>
                <w:bCs/>
              </w:rPr>
            </w:pPr>
            <w:r w:rsidRPr="00FA3259">
              <w:rPr>
                <w:rFonts w:cstheme="minorHAnsi"/>
                <w:bCs/>
              </w:rPr>
              <w:t xml:space="preserve">Promote </w:t>
            </w:r>
            <w:r w:rsidR="006E70EA" w:rsidRPr="00FA3259">
              <w:rPr>
                <w:rFonts w:cstheme="minorHAnsi"/>
                <w:bCs/>
              </w:rPr>
              <w:t xml:space="preserve">a </w:t>
            </w:r>
            <w:r w:rsidRPr="00FA3259">
              <w:rPr>
                <w:rFonts w:cstheme="minorHAnsi"/>
                <w:bCs/>
              </w:rPr>
              <w:t xml:space="preserve">positive school culture where diversity is </w:t>
            </w:r>
            <w:proofErr w:type="gramStart"/>
            <w:r w:rsidRPr="00FA3259">
              <w:rPr>
                <w:rFonts w:cstheme="minorHAnsi"/>
                <w:bCs/>
              </w:rPr>
              <w:t>celebrated</w:t>
            </w:r>
            <w:proofErr w:type="gramEnd"/>
            <w:r w:rsidRPr="00FA3259">
              <w:rPr>
                <w:rFonts w:cstheme="minorHAnsi"/>
                <w:bCs/>
              </w:rPr>
              <w:t xml:space="preserve"> and respect is paramount</w:t>
            </w:r>
            <w:r w:rsidR="002D0F14" w:rsidRPr="00FA3259">
              <w:rPr>
                <w:rFonts w:cstheme="minorHAnsi"/>
                <w:bCs/>
              </w:rPr>
              <w:t>.</w:t>
            </w:r>
          </w:p>
          <w:p w14:paraId="5D9EBDC2" w14:textId="55BC9241" w:rsidR="00C017BF" w:rsidRPr="00FA3259" w:rsidRDefault="00C017BF" w:rsidP="00742720">
            <w:pPr>
              <w:pStyle w:val="NoSpacing"/>
              <w:numPr>
                <w:ilvl w:val="0"/>
                <w:numId w:val="72"/>
              </w:numPr>
              <w:ind w:left="357" w:hanging="357"/>
              <w:rPr>
                <w:rFonts w:cstheme="minorHAnsi"/>
                <w:bCs/>
              </w:rPr>
            </w:pPr>
            <w:r w:rsidRPr="00FA3259">
              <w:rPr>
                <w:rFonts w:cstheme="minorHAnsi"/>
                <w:bCs/>
              </w:rPr>
              <w:t>Encourage student-led initiatives and clubs focused on inclusivity and anti-bullying</w:t>
            </w:r>
            <w:r w:rsidR="002D0F14" w:rsidRPr="00FA3259">
              <w:rPr>
                <w:rFonts w:cstheme="minorHAnsi"/>
                <w:bCs/>
              </w:rPr>
              <w:t>.</w:t>
            </w:r>
          </w:p>
          <w:p w14:paraId="0FC087E6" w14:textId="46D90D00" w:rsidR="00C017BF" w:rsidRPr="00FA3259" w:rsidRDefault="00C017BF" w:rsidP="0030196D">
            <w:pPr>
              <w:pStyle w:val="NoSpacing"/>
              <w:rPr>
                <w:rFonts w:cstheme="minorHAnsi"/>
                <w:bCs/>
              </w:rPr>
            </w:pPr>
            <w:r w:rsidRPr="00FA3259">
              <w:rPr>
                <w:rFonts w:cstheme="minorHAnsi"/>
                <w:bCs/>
              </w:rPr>
              <w:t>Parental involvement:</w:t>
            </w:r>
          </w:p>
          <w:p w14:paraId="1B5224CC" w14:textId="7A61B581" w:rsidR="006159D8" w:rsidRPr="00FA3259" w:rsidRDefault="00C017BF" w:rsidP="00742720">
            <w:pPr>
              <w:pStyle w:val="NoSpacing"/>
              <w:numPr>
                <w:ilvl w:val="0"/>
                <w:numId w:val="72"/>
              </w:numPr>
              <w:ind w:left="357" w:hanging="357"/>
              <w:rPr>
                <w:rFonts w:cstheme="minorHAnsi"/>
                <w:bCs/>
              </w:rPr>
            </w:pPr>
            <w:r w:rsidRPr="00FA3259">
              <w:rPr>
                <w:rFonts w:cstheme="minorHAnsi"/>
                <w:bCs/>
              </w:rPr>
              <w:t>Engage parents</w:t>
            </w:r>
            <w:r w:rsidR="002D0F14" w:rsidRPr="00FA3259">
              <w:rPr>
                <w:rFonts w:cstheme="minorHAnsi"/>
                <w:bCs/>
              </w:rPr>
              <w:t>/carers</w:t>
            </w:r>
            <w:r w:rsidRPr="00FA3259">
              <w:rPr>
                <w:rFonts w:cstheme="minorHAnsi"/>
                <w:bCs/>
              </w:rPr>
              <w:t xml:space="preserve"> with regular communication and involvement in school activities and anti-bullying campaigns</w:t>
            </w:r>
            <w:r w:rsidR="002D0F14" w:rsidRPr="00FA3259">
              <w:rPr>
                <w:rFonts w:cstheme="minorHAnsi"/>
                <w:bCs/>
              </w:rPr>
              <w:t>.</w:t>
            </w:r>
          </w:p>
          <w:p w14:paraId="638219BE" w14:textId="6056295D" w:rsidR="00C017BF" w:rsidRPr="00D623E3" w:rsidRDefault="00C017BF" w:rsidP="00742720">
            <w:pPr>
              <w:pStyle w:val="NoSpacing"/>
              <w:numPr>
                <w:ilvl w:val="0"/>
                <w:numId w:val="72"/>
              </w:numPr>
              <w:ind w:left="357" w:hanging="357"/>
              <w:rPr>
                <w:rFonts w:cstheme="minorHAnsi"/>
                <w:bCs/>
              </w:rPr>
            </w:pPr>
            <w:r w:rsidRPr="00FA3259">
              <w:rPr>
                <w:rFonts w:cstheme="minorHAnsi"/>
                <w:bCs/>
              </w:rPr>
              <w:t>Provide resources and training for parents</w:t>
            </w:r>
            <w:r w:rsidR="002D0F14" w:rsidRPr="00FA3259">
              <w:rPr>
                <w:rFonts w:cstheme="minorHAnsi"/>
                <w:bCs/>
              </w:rPr>
              <w:t>/carers</w:t>
            </w:r>
            <w:r w:rsidRPr="00D623E3">
              <w:rPr>
                <w:rFonts w:cstheme="minorHAnsi"/>
                <w:bCs/>
              </w:rPr>
              <w:t xml:space="preserve"> to recognise and address bullying behaviours at home</w:t>
            </w:r>
            <w:r w:rsidR="002D0F14">
              <w:rPr>
                <w:rFonts w:cstheme="minorHAnsi"/>
                <w:bCs/>
              </w:rPr>
              <w:t>.</w:t>
            </w:r>
          </w:p>
          <w:p w14:paraId="5A98DC40" w14:textId="77777777" w:rsidR="006159D8" w:rsidRPr="00D623E3" w:rsidRDefault="006159D8" w:rsidP="0030196D">
            <w:pPr>
              <w:pStyle w:val="NoSpacing"/>
              <w:rPr>
                <w:rFonts w:cstheme="minorHAnsi"/>
                <w:bCs/>
              </w:rPr>
            </w:pPr>
          </w:p>
        </w:tc>
        <w:tc>
          <w:tcPr>
            <w:tcW w:w="3638" w:type="dxa"/>
          </w:tcPr>
          <w:p w14:paraId="3EE39645" w14:textId="5165AB2C" w:rsidR="00AC2E0B" w:rsidRPr="00D623E3" w:rsidRDefault="002D0F14" w:rsidP="00AC2E0B">
            <w:pPr>
              <w:textAlignment w:val="baseline"/>
              <w:rPr>
                <w:rFonts w:eastAsia="Times New Roman" w:cstheme="minorHAnsi"/>
                <w:lang w:eastAsia="en-GB"/>
              </w:rPr>
            </w:pPr>
            <w:r w:rsidRPr="00742720">
              <w:rPr>
                <w:rFonts w:eastAsia="Times New Roman" w:cstheme="minorHAnsi"/>
                <w:b/>
                <w:bCs/>
                <w:lang w:eastAsia="en-GB"/>
              </w:rPr>
              <w:lastRenderedPageBreak/>
              <w:t>10–12 marks (Level 4)</w:t>
            </w:r>
            <w:r>
              <w:rPr>
                <w:rFonts w:eastAsia="Times New Roman" w:cstheme="minorHAnsi"/>
                <w:lang w:eastAsia="en-GB"/>
              </w:rPr>
              <w:t>:</w:t>
            </w:r>
            <w:r w:rsidR="00AC2E0B" w:rsidRPr="00D623E3">
              <w:rPr>
                <w:rFonts w:eastAsia="Times New Roman" w:cstheme="minorHAnsi"/>
                <w:lang w:eastAsia="en-GB"/>
              </w:rPr>
              <w:t xml:space="preserve"> Discussion is comprehensive and relevant, showing balanced justifications fo</w:t>
            </w:r>
            <w:r w:rsidR="00D92F0F" w:rsidRPr="00D623E3">
              <w:rPr>
                <w:rFonts w:eastAsia="Times New Roman" w:cstheme="minorHAnsi"/>
                <w:lang w:eastAsia="en-GB"/>
              </w:rPr>
              <w:t>r implementing anti-bullying procedures.</w:t>
            </w:r>
          </w:p>
          <w:p w14:paraId="3225633C" w14:textId="7202C528"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All links have been accurately made between</w:t>
            </w:r>
            <w:r w:rsidR="00D92F0F" w:rsidRPr="00D623E3">
              <w:rPr>
                <w:rFonts w:eastAsia="Times New Roman" w:cstheme="minorHAnsi"/>
                <w:lang w:eastAsia="en-GB"/>
              </w:rPr>
              <w:t xml:space="preserve"> the short</w:t>
            </w:r>
            <w:r w:rsidR="002D0F14">
              <w:rPr>
                <w:rFonts w:eastAsia="Times New Roman" w:cstheme="minorHAnsi"/>
                <w:lang w:eastAsia="en-GB"/>
              </w:rPr>
              <w:t>- and long-term effects of bullying.</w:t>
            </w:r>
          </w:p>
          <w:p w14:paraId="028D81A3" w14:textId="0D615F89"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lastRenderedPageBreak/>
              <w:t>The response demonstrates extensive depth of understanding of</w:t>
            </w:r>
            <w:r w:rsidR="002D0F14">
              <w:rPr>
                <w:rFonts w:eastAsia="Times New Roman" w:cstheme="minorHAnsi"/>
                <w:lang w:eastAsia="en-GB"/>
              </w:rPr>
              <w:t xml:space="preserve"> strategies t</w:t>
            </w:r>
            <w:r w:rsidR="00D92F0F" w:rsidRPr="00D623E3">
              <w:rPr>
                <w:rFonts w:eastAsia="Times New Roman" w:cstheme="minorHAnsi"/>
                <w:lang w:eastAsia="en-GB"/>
              </w:rPr>
              <w:t>o help prevent bullying.</w:t>
            </w:r>
          </w:p>
          <w:p w14:paraId="09B303B0" w14:textId="2B1F6172" w:rsidR="00AC2E0B" w:rsidRPr="00D623E3" w:rsidRDefault="00AC2E0B" w:rsidP="00AC2E0B">
            <w:pPr>
              <w:textAlignment w:val="baseline"/>
              <w:rPr>
                <w:rFonts w:eastAsia="Times New Roman" w:cstheme="minorHAnsi"/>
                <w:lang w:eastAsia="en-GB"/>
              </w:rPr>
            </w:pPr>
          </w:p>
          <w:p w14:paraId="33A136A1" w14:textId="3EC9A21B" w:rsidR="00AC2E0B" w:rsidRPr="00D623E3" w:rsidRDefault="002D0F14" w:rsidP="00AC2E0B">
            <w:pPr>
              <w:textAlignment w:val="baseline"/>
              <w:rPr>
                <w:rFonts w:eastAsia="Times New Roman" w:cstheme="minorHAnsi"/>
                <w:lang w:eastAsia="en-GB"/>
              </w:rPr>
            </w:pPr>
            <w:r w:rsidRPr="00742720">
              <w:rPr>
                <w:rFonts w:eastAsia="Times New Roman" w:cstheme="minorHAnsi"/>
                <w:b/>
                <w:bCs/>
                <w:lang w:eastAsia="en-GB"/>
              </w:rPr>
              <w:t>7–9 marks (Level 3)</w:t>
            </w:r>
            <w:r>
              <w:rPr>
                <w:rFonts w:eastAsia="Times New Roman" w:cstheme="minorHAnsi"/>
                <w:lang w:eastAsia="en-GB"/>
              </w:rPr>
              <w:t>: D</w:t>
            </w:r>
            <w:r w:rsidR="00AC2E0B" w:rsidRPr="00D623E3">
              <w:rPr>
                <w:rFonts w:eastAsia="Times New Roman" w:cstheme="minorHAnsi"/>
                <w:lang w:eastAsia="en-GB"/>
              </w:rPr>
              <w:t>iscussion generally effective and mostly relevant</w:t>
            </w:r>
            <w:r w:rsidR="00D92F0F" w:rsidRPr="00D623E3">
              <w:rPr>
                <w:rFonts w:eastAsia="Times New Roman" w:cstheme="minorHAnsi"/>
                <w:lang w:eastAsia="en-GB"/>
              </w:rPr>
              <w:t>.</w:t>
            </w:r>
          </w:p>
          <w:p w14:paraId="79137BDD" w14:textId="69FDB4C7"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xml:space="preserve">Most links have been made </w:t>
            </w:r>
            <w:r w:rsidR="002D0F14">
              <w:rPr>
                <w:rFonts w:eastAsia="Times New Roman" w:cstheme="minorHAnsi"/>
                <w:lang w:eastAsia="en-GB"/>
              </w:rPr>
              <w:t>to supportive strategies a</w:t>
            </w:r>
            <w:r w:rsidRPr="00D623E3">
              <w:rPr>
                <w:rFonts w:eastAsia="Times New Roman" w:cstheme="minorHAnsi"/>
                <w:lang w:eastAsia="en-GB"/>
              </w:rPr>
              <w:t>nd are generally clear and mostly accurate.</w:t>
            </w:r>
          </w:p>
          <w:p w14:paraId="7B83B7E8" w14:textId="77777777"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The response demonstrates some depth of knowledge with few omissions made.</w:t>
            </w:r>
          </w:p>
          <w:p w14:paraId="07332B68" w14:textId="77777777"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w:t>
            </w:r>
          </w:p>
          <w:p w14:paraId="5114EC74" w14:textId="4D685A27" w:rsidR="00AC2E0B" w:rsidRPr="00D623E3" w:rsidRDefault="002D0F14" w:rsidP="00AC2E0B">
            <w:pPr>
              <w:textAlignment w:val="baseline"/>
              <w:rPr>
                <w:rFonts w:eastAsia="Times New Roman" w:cstheme="minorHAnsi"/>
                <w:lang w:eastAsia="en-GB"/>
              </w:rPr>
            </w:pPr>
            <w:r w:rsidRPr="00742720">
              <w:rPr>
                <w:rFonts w:eastAsia="Times New Roman" w:cstheme="minorHAnsi"/>
                <w:b/>
                <w:bCs/>
                <w:lang w:eastAsia="en-GB"/>
              </w:rPr>
              <w:t>4–6 marks (Level 2)</w:t>
            </w:r>
            <w:r>
              <w:rPr>
                <w:rFonts w:eastAsia="Times New Roman" w:cstheme="minorHAnsi"/>
                <w:lang w:eastAsia="en-GB"/>
              </w:rPr>
              <w:t>:</w:t>
            </w:r>
            <w:r w:rsidR="00AC2E0B" w:rsidRPr="00D623E3">
              <w:rPr>
                <w:rFonts w:eastAsia="Times New Roman" w:cstheme="minorHAnsi"/>
                <w:lang w:eastAsia="en-GB"/>
              </w:rPr>
              <w:t xml:space="preserve"> Discussion somewhat effective and has some relevance.</w:t>
            </w:r>
          </w:p>
          <w:p w14:paraId="2ABFF668" w14:textId="3553C698"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xml:space="preserve">Some links made to </w:t>
            </w:r>
            <w:r w:rsidR="00C15233" w:rsidRPr="00D623E3">
              <w:rPr>
                <w:rFonts w:eastAsia="Times New Roman" w:cstheme="minorHAnsi"/>
                <w:lang w:eastAsia="en-GB"/>
              </w:rPr>
              <w:t>best practice.</w:t>
            </w:r>
          </w:p>
          <w:p w14:paraId="215CCC93" w14:textId="55570B7C"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xml:space="preserve">Brief understanding demonstrated of the need for </w:t>
            </w:r>
            <w:r w:rsidR="00C15233" w:rsidRPr="00D623E3">
              <w:rPr>
                <w:rFonts w:eastAsia="Times New Roman" w:cstheme="minorHAnsi"/>
                <w:lang w:eastAsia="en-GB"/>
              </w:rPr>
              <w:t>effective policies and procedures.</w:t>
            </w:r>
          </w:p>
          <w:p w14:paraId="0020E040" w14:textId="3A799FF4" w:rsidR="00AC2E0B" w:rsidRPr="00D623E3" w:rsidRDefault="002D0F14" w:rsidP="00AC2E0B">
            <w:pPr>
              <w:textAlignment w:val="baseline"/>
              <w:rPr>
                <w:rFonts w:eastAsia="Times New Roman" w:cstheme="minorHAnsi"/>
                <w:lang w:eastAsia="en-GB"/>
              </w:rPr>
            </w:pPr>
            <w:r>
              <w:rPr>
                <w:rFonts w:eastAsia="Times New Roman" w:cstheme="minorHAnsi"/>
                <w:lang w:eastAsia="en-GB"/>
              </w:rPr>
              <w:t>The response is basic</w:t>
            </w:r>
            <w:r w:rsidR="00AC2E0B" w:rsidRPr="00D623E3">
              <w:rPr>
                <w:rFonts w:eastAsia="Times New Roman" w:cstheme="minorHAnsi"/>
                <w:lang w:eastAsia="en-GB"/>
              </w:rPr>
              <w:t xml:space="preserve"> and shows limited depth of knowledge with omissions or inaccuracies made.</w:t>
            </w:r>
          </w:p>
          <w:p w14:paraId="08479740" w14:textId="72767ECB"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Not all elements have been covered</w:t>
            </w:r>
            <w:r w:rsidR="002D0F14">
              <w:rPr>
                <w:rFonts w:eastAsia="Times New Roman" w:cstheme="minorHAnsi"/>
                <w:lang w:eastAsia="en-GB"/>
              </w:rPr>
              <w:t>.</w:t>
            </w:r>
          </w:p>
          <w:p w14:paraId="3D8214DE" w14:textId="47F0A8B6" w:rsidR="00AC2E0B" w:rsidRPr="00D623E3" w:rsidRDefault="00AC2E0B" w:rsidP="00AC2E0B">
            <w:pPr>
              <w:textAlignment w:val="baseline"/>
              <w:rPr>
                <w:rFonts w:eastAsia="Times New Roman" w:cstheme="minorHAnsi"/>
                <w:lang w:eastAsia="en-GB"/>
              </w:rPr>
            </w:pPr>
          </w:p>
          <w:p w14:paraId="42676DB8" w14:textId="15B58B4C" w:rsidR="00AC2E0B" w:rsidRPr="00D623E3" w:rsidRDefault="002D0F14" w:rsidP="00AC2E0B">
            <w:pPr>
              <w:textAlignment w:val="baseline"/>
              <w:rPr>
                <w:rFonts w:eastAsia="Times New Roman" w:cstheme="minorHAnsi"/>
                <w:lang w:eastAsia="en-GB"/>
              </w:rPr>
            </w:pPr>
            <w:r w:rsidRPr="00742720">
              <w:rPr>
                <w:rFonts w:eastAsia="Times New Roman" w:cstheme="minorHAnsi"/>
                <w:b/>
                <w:bCs/>
                <w:lang w:eastAsia="en-GB"/>
              </w:rPr>
              <w:t>1–3 marks (Level 1)</w:t>
            </w:r>
            <w:r>
              <w:rPr>
                <w:rFonts w:eastAsia="Times New Roman" w:cstheme="minorHAnsi"/>
                <w:lang w:eastAsia="en-GB"/>
              </w:rPr>
              <w:t>: D</w:t>
            </w:r>
            <w:r w:rsidR="00AC2E0B" w:rsidRPr="00D623E3">
              <w:rPr>
                <w:rFonts w:eastAsia="Times New Roman" w:cstheme="minorHAnsi"/>
                <w:lang w:eastAsia="en-GB"/>
              </w:rPr>
              <w:t>iscussion is limited and demonstrates little relevance to the scenario.</w:t>
            </w:r>
          </w:p>
          <w:p w14:paraId="4872546E" w14:textId="096913CF"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Vague links have been made</w:t>
            </w:r>
            <w:r w:rsidR="000C51FD">
              <w:rPr>
                <w:rFonts w:eastAsia="Times New Roman" w:cstheme="minorHAnsi"/>
                <w:lang w:eastAsia="en-GB"/>
              </w:rPr>
              <w:t xml:space="preserve"> to strategies.</w:t>
            </w:r>
            <w:r w:rsidRPr="00D623E3">
              <w:rPr>
                <w:rFonts w:eastAsia="Times New Roman" w:cstheme="minorHAnsi"/>
                <w:lang w:eastAsia="en-GB"/>
              </w:rPr>
              <w:t> </w:t>
            </w:r>
          </w:p>
          <w:p w14:paraId="45A97A1A" w14:textId="3F7FAC74"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The response shows superficial depth of unders</w:t>
            </w:r>
            <w:r w:rsidR="006B49D8">
              <w:rPr>
                <w:rFonts w:eastAsia="Times New Roman" w:cstheme="minorHAnsi"/>
                <w:lang w:eastAsia="en-GB"/>
              </w:rPr>
              <w:t>tanding and omissions have been</w:t>
            </w:r>
            <w:r w:rsidRPr="00D623E3">
              <w:rPr>
                <w:rFonts w:eastAsia="Times New Roman" w:cstheme="minorHAnsi"/>
                <w:lang w:eastAsia="en-GB"/>
              </w:rPr>
              <w:t xml:space="preserve"> made</w:t>
            </w:r>
            <w:r w:rsidR="006B49D8">
              <w:rPr>
                <w:rFonts w:eastAsia="Times New Roman" w:cstheme="minorHAnsi"/>
                <w:lang w:eastAsia="en-GB"/>
              </w:rPr>
              <w:t>.</w:t>
            </w:r>
          </w:p>
          <w:p w14:paraId="11BE0992" w14:textId="77777777"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w:t>
            </w:r>
          </w:p>
          <w:p w14:paraId="4281DC83" w14:textId="181F5C4C" w:rsidR="00AC2E0B" w:rsidRPr="00D623E3" w:rsidRDefault="006B49D8" w:rsidP="00AC2E0B">
            <w:pPr>
              <w:textAlignment w:val="baseline"/>
              <w:rPr>
                <w:rFonts w:eastAsia="Times New Roman" w:cstheme="minorHAnsi"/>
                <w:lang w:eastAsia="en-GB"/>
              </w:rPr>
            </w:pPr>
            <w:r w:rsidRPr="00742720">
              <w:rPr>
                <w:rFonts w:eastAsia="Times New Roman" w:cstheme="minorHAnsi"/>
                <w:b/>
                <w:bCs/>
                <w:lang w:eastAsia="en-GB"/>
              </w:rPr>
              <w:t>0 marks</w:t>
            </w:r>
            <w:r>
              <w:rPr>
                <w:rFonts w:eastAsia="Times New Roman" w:cstheme="minorHAnsi"/>
                <w:lang w:eastAsia="en-GB"/>
              </w:rPr>
              <w:t>:</w:t>
            </w:r>
            <w:r w:rsidR="00AC2E0B" w:rsidRPr="00D623E3">
              <w:rPr>
                <w:rFonts w:eastAsia="Times New Roman" w:cstheme="minorHAnsi"/>
                <w:lang w:eastAsia="en-GB"/>
              </w:rPr>
              <w:t xml:space="preserve"> No relevant content</w:t>
            </w:r>
            <w:r>
              <w:rPr>
                <w:rFonts w:eastAsia="Times New Roman" w:cstheme="minorHAnsi"/>
                <w:lang w:eastAsia="en-GB"/>
              </w:rPr>
              <w:t>.</w:t>
            </w:r>
          </w:p>
          <w:p w14:paraId="4D4722E8" w14:textId="77777777" w:rsidR="00485053" w:rsidRPr="00D623E3" w:rsidRDefault="00485053" w:rsidP="00AC2E0B">
            <w:pPr>
              <w:textAlignment w:val="baseline"/>
              <w:rPr>
                <w:rFonts w:eastAsia="Times New Roman" w:cstheme="minorHAnsi"/>
                <w:lang w:eastAsia="en-GB"/>
              </w:rPr>
            </w:pPr>
          </w:p>
          <w:p w14:paraId="033DD3C4" w14:textId="77777777" w:rsidR="00742720" w:rsidRPr="00FD4720" w:rsidRDefault="00742720" w:rsidP="00742720">
            <w:pPr>
              <w:contextualSpacing/>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75F1B149" w14:textId="77777777" w:rsidR="00742720" w:rsidRPr="00030ECC" w:rsidRDefault="00742720" w:rsidP="00742720">
            <w:pPr>
              <w:pStyle w:val="ListParagraph"/>
              <w:numPr>
                <w:ilvl w:val="0"/>
                <w:numId w:val="69"/>
              </w:numPr>
              <w:spacing w:after="120" w:line="259" w:lineRule="auto"/>
              <w:ind w:left="357" w:hanging="357"/>
              <w:textAlignment w:val="baseline"/>
              <w:rPr>
                <w:rFonts w:eastAsia="Times New Roman" w:cstheme="minorHAnsi"/>
                <w:lang w:eastAsia="en-GB"/>
              </w:rPr>
            </w:pPr>
            <w:r w:rsidRPr="00030ECC">
              <w:rPr>
                <w:rFonts w:eastAsia="Times New Roman" w:cstheme="minorHAnsi"/>
                <w:lang w:eastAsia="en-GB"/>
              </w:rPr>
              <w:t>The response is clearly expressed and well structured.</w:t>
            </w:r>
          </w:p>
          <w:p w14:paraId="496DBD52" w14:textId="77777777" w:rsidR="00742720" w:rsidRPr="00742720" w:rsidRDefault="00742720" w:rsidP="00742720">
            <w:pPr>
              <w:pStyle w:val="ListParagraph"/>
              <w:numPr>
                <w:ilvl w:val="0"/>
                <w:numId w:val="69"/>
              </w:numPr>
              <w:spacing w:after="120" w:line="259" w:lineRule="auto"/>
              <w:ind w:left="357" w:hanging="357"/>
              <w:textAlignment w:val="baseline"/>
              <w:rPr>
                <w:rFonts w:cstheme="minorHAnsi"/>
                <w:strike/>
              </w:rPr>
            </w:pPr>
            <w:r>
              <w:rPr>
                <w:rFonts w:eastAsia="Times New Roman" w:cstheme="minorHAnsi"/>
                <w:lang w:eastAsia="en-GB"/>
              </w:rPr>
              <w:t>Wide range of technical vocabulary used</w:t>
            </w:r>
            <w:r w:rsidRPr="00030ECC">
              <w:rPr>
                <w:rFonts w:eastAsia="Times New Roman" w:cstheme="minorHAnsi"/>
                <w:lang w:eastAsia="en-GB"/>
              </w:rPr>
              <w:t xml:space="preserve"> appropriately to fit the response.</w:t>
            </w:r>
          </w:p>
          <w:p w14:paraId="5CB91BA6" w14:textId="709CC63B" w:rsidR="00AC2E0B" w:rsidRPr="00742720" w:rsidRDefault="00742720" w:rsidP="00742720">
            <w:pPr>
              <w:pStyle w:val="ListParagraph"/>
              <w:numPr>
                <w:ilvl w:val="0"/>
                <w:numId w:val="69"/>
              </w:numPr>
              <w:spacing w:after="120" w:line="259" w:lineRule="auto"/>
              <w:ind w:left="357" w:hanging="357"/>
              <w:textAlignment w:val="baseline"/>
              <w:rPr>
                <w:rFonts w:cstheme="minorHAnsi"/>
                <w:strike/>
              </w:rPr>
            </w:pPr>
            <w:r w:rsidRPr="00030ECC">
              <w:rPr>
                <w:rFonts w:eastAsia="Times New Roman" w:cstheme="minorHAnsi"/>
                <w:lang w:eastAsia="en-GB"/>
              </w:rPr>
              <w:t>Rules of grammar are used effectively.</w:t>
            </w:r>
          </w:p>
        </w:tc>
      </w:tr>
    </w:tbl>
    <w:p w14:paraId="51479484" w14:textId="53C97980" w:rsidR="001961B5" w:rsidRDefault="002D0F14" w:rsidP="00FA3259">
      <w:pPr>
        <w:spacing w:after="0" w:line="240" w:lineRule="auto"/>
        <w:ind w:firstLine="357"/>
        <w:textAlignment w:val="baseline"/>
        <w:rPr>
          <w:rFonts w:eastAsia="Times New Roman" w:cstheme="minorHAnsi"/>
          <w:b/>
          <w:bCs/>
          <w:kern w:val="0"/>
          <w:lang w:eastAsia="en-GB"/>
          <w14:ligatures w14:val="none"/>
        </w:rPr>
      </w:pPr>
      <w:r w:rsidRPr="002D0F14">
        <w:rPr>
          <w:rFonts w:eastAsia="Times New Roman" w:cstheme="minorHAnsi"/>
          <w:b/>
          <w:kern w:val="0"/>
          <w:lang w:eastAsia="en-GB"/>
          <w14:ligatures w14:val="none"/>
        </w:rPr>
        <w:lastRenderedPageBreak/>
        <w:t>Accept o</w:t>
      </w:r>
      <w:r w:rsidRPr="002D0F14">
        <w:rPr>
          <w:rFonts w:eastAsia="Times New Roman" w:cstheme="minorHAnsi"/>
          <w:b/>
          <w:bCs/>
          <w:kern w:val="0"/>
          <w:lang w:eastAsia="en-GB"/>
          <w14:ligatures w14:val="none"/>
        </w:rPr>
        <w:t>ther appropriate responses.</w:t>
      </w:r>
    </w:p>
    <w:p w14:paraId="0404005C" w14:textId="77777777" w:rsidR="00FA3F7D" w:rsidRPr="002D0F14" w:rsidRDefault="00FA3F7D" w:rsidP="00FA3F7D">
      <w:pPr>
        <w:spacing w:after="0" w:line="240" w:lineRule="auto"/>
        <w:textAlignment w:val="baseline"/>
        <w:rPr>
          <w:rFonts w:eastAsia="Times New Roman" w:cstheme="minorHAnsi"/>
          <w:b/>
          <w:bCs/>
          <w:kern w:val="0"/>
          <w:lang w:eastAsia="en-GB"/>
          <w14:ligatures w14:val="none"/>
        </w:rPr>
      </w:pPr>
    </w:p>
    <w:p w14:paraId="77551234" w14:textId="5A8C5E49" w:rsidR="006159D8" w:rsidRPr="00FA3259" w:rsidRDefault="006159D8" w:rsidP="00C31A72">
      <w:pPr>
        <w:pStyle w:val="paragraph"/>
        <w:numPr>
          <w:ilvl w:val="0"/>
          <w:numId w:val="47"/>
        </w:numPr>
        <w:spacing w:before="0" w:beforeAutospacing="0" w:after="0" w:afterAutospacing="0"/>
        <w:ind w:left="357" w:hanging="357"/>
        <w:textAlignment w:val="baseline"/>
        <w:rPr>
          <w:rFonts w:asciiTheme="minorHAnsi" w:hAnsiTheme="minorHAnsi" w:cstheme="minorHAnsi"/>
          <w:sz w:val="22"/>
          <w:szCs w:val="22"/>
        </w:rPr>
      </w:pPr>
      <w:r w:rsidRPr="00FA3259">
        <w:rPr>
          <w:rFonts w:asciiTheme="minorHAnsi" w:hAnsiTheme="minorHAnsi" w:cstheme="minorHAnsi"/>
          <w:sz w:val="22"/>
          <w:szCs w:val="22"/>
        </w:rPr>
        <w:lastRenderedPageBreak/>
        <w:t xml:space="preserve">Responses </w:t>
      </w:r>
      <w:r w:rsidR="009A7488" w:rsidRPr="00FA3259">
        <w:rPr>
          <w:rFonts w:asciiTheme="minorHAnsi" w:hAnsiTheme="minorHAnsi" w:cstheme="minorHAnsi"/>
          <w:sz w:val="22"/>
          <w:szCs w:val="22"/>
        </w:rPr>
        <w:t>c</w:t>
      </w:r>
      <w:r w:rsidRPr="00FA3259">
        <w:rPr>
          <w:rFonts w:asciiTheme="minorHAnsi" w:hAnsiTheme="minorHAnsi" w:cstheme="minorHAnsi"/>
          <w:sz w:val="22"/>
          <w:szCs w:val="22"/>
        </w:rPr>
        <w:t>ould include:</w:t>
      </w:r>
    </w:p>
    <w:tbl>
      <w:tblPr>
        <w:tblStyle w:val="TableGrid"/>
        <w:tblW w:w="8788" w:type="dxa"/>
        <w:tblInd w:w="279" w:type="dxa"/>
        <w:tblLook w:val="04A0" w:firstRow="1" w:lastRow="0" w:firstColumn="1" w:lastColumn="0" w:noHBand="0" w:noVBand="1"/>
      </w:tblPr>
      <w:tblGrid>
        <w:gridCol w:w="5386"/>
        <w:gridCol w:w="3402"/>
      </w:tblGrid>
      <w:tr w:rsidR="00D623E3" w:rsidRPr="00FA3259" w14:paraId="06D727C8" w14:textId="77777777" w:rsidTr="00FA3259">
        <w:tc>
          <w:tcPr>
            <w:tcW w:w="5386" w:type="dxa"/>
            <w:shd w:val="clear" w:color="auto" w:fill="0096DB"/>
          </w:tcPr>
          <w:p w14:paraId="15A85865" w14:textId="3EB649BF" w:rsidR="006159D8" w:rsidRPr="00FA3259" w:rsidRDefault="00FA3259" w:rsidP="00FA3259">
            <w:pPr>
              <w:rPr>
                <w:rFonts w:cstheme="minorHAnsi"/>
                <w:b/>
                <w:bCs/>
                <w:color w:val="FFFFFF" w:themeColor="background1"/>
              </w:rPr>
            </w:pPr>
            <w:r w:rsidRPr="00FA3259">
              <w:rPr>
                <w:rFonts w:cstheme="minorHAnsi"/>
                <w:b/>
                <w:bCs/>
                <w:color w:val="FFFFFF" w:themeColor="background1"/>
              </w:rPr>
              <w:t>Response</w:t>
            </w:r>
          </w:p>
        </w:tc>
        <w:tc>
          <w:tcPr>
            <w:tcW w:w="3402" w:type="dxa"/>
            <w:shd w:val="clear" w:color="auto" w:fill="0096DB"/>
          </w:tcPr>
          <w:p w14:paraId="7653C5C6" w14:textId="73F1BF54" w:rsidR="006159D8" w:rsidRPr="00FA3259" w:rsidRDefault="006B49D8" w:rsidP="00FA3259">
            <w:pPr>
              <w:rPr>
                <w:rFonts w:cstheme="minorHAnsi"/>
                <w:b/>
                <w:bCs/>
                <w:color w:val="FFFFFF" w:themeColor="background1"/>
              </w:rPr>
            </w:pPr>
            <w:r w:rsidRPr="00FA3259">
              <w:rPr>
                <w:rFonts w:cstheme="minorHAnsi"/>
                <w:b/>
                <w:bCs/>
                <w:color w:val="FFFFFF" w:themeColor="background1"/>
              </w:rPr>
              <w:t>Guidance</w:t>
            </w:r>
          </w:p>
        </w:tc>
      </w:tr>
      <w:tr w:rsidR="00FD3EEB" w:rsidRPr="00D623E3" w14:paraId="7991A9A0" w14:textId="77777777" w:rsidTr="00FA3259">
        <w:tc>
          <w:tcPr>
            <w:tcW w:w="5386" w:type="dxa"/>
          </w:tcPr>
          <w:p w14:paraId="765BBF5D" w14:textId="4164026D" w:rsidR="00466854" w:rsidRPr="00FA3259" w:rsidRDefault="00466854" w:rsidP="00FA3259">
            <w:pPr>
              <w:textAlignment w:val="baseline"/>
              <w:rPr>
                <w:rFonts w:cstheme="minorHAnsi"/>
                <w:bCs/>
              </w:rPr>
            </w:pPr>
            <w:r w:rsidRPr="00FA3259">
              <w:rPr>
                <w:rFonts w:eastAsia="Times New Roman" w:cstheme="minorHAnsi"/>
                <w:lang w:eastAsia="en-GB"/>
              </w:rPr>
              <w:t>Potential indicators of inappr</w:t>
            </w:r>
            <w:r w:rsidR="00FE7258" w:rsidRPr="00FA3259">
              <w:rPr>
                <w:rFonts w:eastAsia="Times New Roman" w:cstheme="minorHAnsi"/>
                <w:lang w:eastAsia="en-GB"/>
              </w:rPr>
              <w:t>opriate relationship</w:t>
            </w:r>
            <w:r w:rsidR="007E70A8" w:rsidRPr="00FA3259">
              <w:rPr>
                <w:rFonts w:eastAsia="Times New Roman" w:cstheme="minorHAnsi"/>
                <w:lang w:eastAsia="en-GB"/>
              </w:rPr>
              <w:t xml:space="preserve"> could include</w:t>
            </w:r>
            <w:r w:rsidR="00FA3259">
              <w:rPr>
                <w:rFonts w:eastAsia="Times New Roman" w:cstheme="minorHAnsi"/>
                <w:lang w:eastAsia="en-GB"/>
              </w:rPr>
              <w:t xml:space="preserve"> </w:t>
            </w:r>
            <w:r w:rsidR="00FA3259">
              <w:rPr>
                <w:rFonts w:cstheme="minorHAnsi"/>
                <w:bCs/>
                <w:i/>
                <w:iCs/>
              </w:rPr>
              <w:t>(go</w:t>
            </w:r>
            <w:r w:rsidR="006B49D8">
              <w:rPr>
                <w:rFonts w:cstheme="minorHAnsi"/>
                <w:bCs/>
                <w:i/>
                <w:iCs/>
              </w:rPr>
              <w:t>od to discuss at least two</w:t>
            </w:r>
            <w:r w:rsidR="00C15233" w:rsidRPr="00D623E3">
              <w:rPr>
                <w:rFonts w:cstheme="minorHAnsi"/>
                <w:bCs/>
                <w:i/>
                <w:iCs/>
              </w:rPr>
              <w:t xml:space="preserve"> in detail</w:t>
            </w:r>
            <w:r w:rsidR="00FA3259">
              <w:rPr>
                <w:rFonts w:cstheme="minorHAnsi"/>
                <w:bCs/>
                <w:i/>
                <w:iCs/>
              </w:rPr>
              <w:t>)</w:t>
            </w:r>
            <w:r w:rsidR="00FA3259">
              <w:rPr>
                <w:rFonts w:cstheme="minorHAnsi"/>
                <w:bCs/>
              </w:rPr>
              <w:t>:</w:t>
            </w:r>
          </w:p>
          <w:p w14:paraId="0BD04516" w14:textId="1BEAA5FD" w:rsidR="00FE7258" w:rsidRPr="00D623E3" w:rsidRDefault="00FE7258" w:rsidP="00FA3259">
            <w:pPr>
              <w:pStyle w:val="NoSpacing"/>
              <w:numPr>
                <w:ilvl w:val="0"/>
                <w:numId w:val="72"/>
              </w:numPr>
              <w:ind w:left="357" w:hanging="357"/>
              <w:rPr>
                <w:rFonts w:cstheme="minorHAnsi"/>
                <w:bCs/>
              </w:rPr>
            </w:pPr>
            <w:r w:rsidRPr="00FA3259">
              <w:rPr>
                <w:rFonts w:cstheme="minorHAnsi"/>
                <w:b/>
              </w:rPr>
              <w:t>Excessive time together</w:t>
            </w:r>
            <w:r w:rsidRPr="00D623E3">
              <w:rPr>
                <w:rFonts w:cstheme="minorHAnsi"/>
                <w:bCs/>
              </w:rPr>
              <w:t>: reports of spending an unusual amount of time together both inside and outside o</w:t>
            </w:r>
            <w:r w:rsidR="007E70A8" w:rsidRPr="00D623E3">
              <w:rPr>
                <w:rFonts w:cstheme="minorHAnsi"/>
                <w:bCs/>
              </w:rPr>
              <w:t>f</w:t>
            </w:r>
            <w:r w:rsidRPr="00D623E3">
              <w:rPr>
                <w:rFonts w:cstheme="minorHAnsi"/>
                <w:bCs/>
              </w:rPr>
              <w:t xml:space="preserve"> school suggest a relationship that goes beyond professional boundaries</w:t>
            </w:r>
            <w:r w:rsidR="006B49D8">
              <w:rPr>
                <w:rFonts w:cstheme="minorHAnsi"/>
                <w:bCs/>
              </w:rPr>
              <w:t>.</w:t>
            </w:r>
          </w:p>
          <w:p w14:paraId="4F9361B1" w14:textId="258BAD20" w:rsidR="00FE7258" w:rsidRPr="00D623E3" w:rsidRDefault="00FE7258" w:rsidP="00FA3259">
            <w:pPr>
              <w:pStyle w:val="NoSpacing"/>
              <w:numPr>
                <w:ilvl w:val="0"/>
                <w:numId w:val="72"/>
              </w:numPr>
              <w:ind w:left="357" w:hanging="357"/>
              <w:rPr>
                <w:rFonts w:cstheme="minorHAnsi"/>
                <w:bCs/>
              </w:rPr>
            </w:pPr>
            <w:r w:rsidRPr="00FA3259">
              <w:rPr>
                <w:rFonts w:cstheme="minorHAnsi"/>
                <w:b/>
              </w:rPr>
              <w:t>Private communication</w:t>
            </w:r>
            <w:r w:rsidRPr="00D623E3">
              <w:rPr>
                <w:rFonts w:cstheme="minorHAnsi"/>
                <w:bCs/>
              </w:rPr>
              <w:t xml:space="preserve">: reports of private texting/social media interactions indicate </w:t>
            </w:r>
            <w:r w:rsidR="006B49D8">
              <w:rPr>
                <w:rFonts w:cstheme="minorHAnsi"/>
                <w:bCs/>
              </w:rPr>
              <w:t>a breach of appropriate teacher–</w:t>
            </w:r>
            <w:r w:rsidRPr="00D623E3">
              <w:rPr>
                <w:rFonts w:cstheme="minorHAnsi"/>
                <w:bCs/>
              </w:rPr>
              <w:t>student communication protocols and potential grooming behaviours</w:t>
            </w:r>
            <w:r w:rsidR="006B49D8">
              <w:rPr>
                <w:rFonts w:cstheme="minorHAnsi"/>
                <w:bCs/>
              </w:rPr>
              <w:t>.</w:t>
            </w:r>
          </w:p>
          <w:p w14:paraId="2AE025E0" w14:textId="011AB8DC" w:rsidR="00FE7258" w:rsidRPr="00D623E3" w:rsidRDefault="00FE7258" w:rsidP="00FA3259">
            <w:pPr>
              <w:pStyle w:val="NoSpacing"/>
              <w:numPr>
                <w:ilvl w:val="0"/>
                <w:numId w:val="72"/>
              </w:numPr>
              <w:ind w:left="357" w:hanging="357"/>
              <w:rPr>
                <w:rFonts w:cstheme="minorHAnsi"/>
                <w:bCs/>
              </w:rPr>
            </w:pPr>
            <w:r w:rsidRPr="00FA3259">
              <w:rPr>
                <w:rFonts w:cstheme="minorHAnsi"/>
                <w:b/>
              </w:rPr>
              <w:t>Staff concerns</w:t>
            </w:r>
            <w:r w:rsidR="006B49D8">
              <w:rPr>
                <w:rFonts w:cstheme="minorHAnsi"/>
                <w:bCs/>
              </w:rPr>
              <w:t>: concerns raised by two</w:t>
            </w:r>
            <w:r w:rsidRPr="00D623E3">
              <w:rPr>
                <w:rFonts w:cstheme="minorHAnsi"/>
                <w:bCs/>
              </w:rPr>
              <w:t xml:space="preserve"> members of staff</w:t>
            </w:r>
            <w:r w:rsidR="006B49D8">
              <w:rPr>
                <w:rFonts w:cstheme="minorHAnsi"/>
                <w:bCs/>
              </w:rPr>
              <w:t>.</w:t>
            </w:r>
          </w:p>
          <w:p w14:paraId="22B8C928" w14:textId="77777777" w:rsidR="00FE7258" w:rsidRPr="00D623E3" w:rsidRDefault="00FE7258" w:rsidP="00FA3259">
            <w:pPr>
              <w:pStyle w:val="NoSpacing"/>
              <w:rPr>
                <w:rFonts w:cstheme="minorHAnsi"/>
                <w:bCs/>
              </w:rPr>
            </w:pPr>
          </w:p>
          <w:p w14:paraId="5DF816CF" w14:textId="279CC6F2" w:rsidR="00FE7258" w:rsidRPr="00FA3259" w:rsidRDefault="00FE7258" w:rsidP="00FA3259">
            <w:pPr>
              <w:pStyle w:val="NoSpacing"/>
              <w:rPr>
                <w:rFonts w:cstheme="minorHAnsi"/>
                <w:bCs/>
              </w:rPr>
            </w:pPr>
            <w:r w:rsidRPr="00D623E3">
              <w:rPr>
                <w:rFonts w:cstheme="minorHAnsi"/>
                <w:bCs/>
              </w:rPr>
              <w:t>Importance of childcare professionals being vigilant in identifying signs</w:t>
            </w:r>
            <w:r w:rsidR="007E70A8" w:rsidRPr="00D623E3">
              <w:rPr>
                <w:rFonts w:cstheme="minorHAnsi"/>
                <w:bCs/>
              </w:rPr>
              <w:t xml:space="preserve"> could include</w:t>
            </w:r>
            <w:r w:rsidR="00FA3259">
              <w:rPr>
                <w:rFonts w:cstheme="minorHAnsi"/>
                <w:bCs/>
              </w:rPr>
              <w:t xml:space="preserve"> </w:t>
            </w:r>
            <w:r w:rsidR="00FA3259">
              <w:rPr>
                <w:rFonts w:cstheme="minorHAnsi"/>
                <w:bCs/>
                <w:i/>
                <w:iCs/>
              </w:rPr>
              <w:t>(go</w:t>
            </w:r>
            <w:r w:rsidR="006B49D8">
              <w:rPr>
                <w:rFonts w:cstheme="minorHAnsi"/>
                <w:bCs/>
                <w:i/>
                <w:iCs/>
              </w:rPr>
              <w:t>od to discuss at least two</w:t>
            </w:r>
            <w:r w:rsidR="00C15233" w:rsidRPr="00D623E3">
              <w:rPr>
                <w:rFonts w:cstheme="minorHAnsi"/>
                <w:bCs/>
                <w:i/>
                <w:iCs/>
              </w:rPr>
              <w:t xml:space="preserve"> in detail</w:t>
            </w:r>
            <w:r w:rsidR="00FA3259">
              <w:rPr>
                <w:rFonts w:cstheme="minorHAnsi"/>
                <w:bCs/>
                <w:i/>
                <w:iCs/>
              </w:rPr>
              <w:t>)</w:t>
            </w:r>
            <w:r w:rsidR="00FA3259">
              <w:rPr>
                <w:rFonts w:cstheme="minorHAnsi"/>
                <w:bCs/>
              </w:rPr>
              <w:t>:</w:t>
            </w:r>
          </w:p>
          <w:p w14:paraId="345295A9" w14:textId="78FB79FA" w:rsidR="00FE7258" w:rsidRPr="00FA3259" w:rsidRDefault="00FE7258" w:rsidP="00FA3259">
            <w:pPr>
              <w:pStyle w:val="NoSpacing"/>
              <w:numPr>
                <w:ilvl w:val="0"/>
                <w:numId w:val="72"/>
              </w:numPr>
              <w:ind w:left="357" w:hanging="357"/>
              <w:rPr>
                <w:rFonts w:cstheme="minorHAnsi"/>
                <w:bCs/>
              </w:rPr>
            </w:pPr>
            <w:r w:rsidRPr="00FA3259">
              <w:rPr>
                <w:rFonts w:cstheme="minorHAnsi"/>
                <w:b/>
              </w:rPr>
              <w:t>Child protection</w:t>
            </w:r>
            <w:r w:rsidRPr="00FA3259">
              <w:rPr>
                <w:rFonts w:cstheme="minorHAnsi"/>
                <w:bCs/>
              </w:rPr>
              <w:t xml:space="preserve">: the primary responsibility of all </w:t>
            </w:r>
            <w:r w:rsidR="00CA6895" w:rsidRPr="00FA3259">
              <w:rPr>
                <w:rFonts w:cstheme="minorHAnsi"/>
                <w:bCs/>
              </w:rPr>
              <w:t>childcare professionals</w:t>
            </w:r>
            <w:r w:rsidRPr="00FA3259">
              <w:rPr>
                <w:rFonts w:cstheme="minorHAnsi"/>
                <w:bCs/>
              </w:rPr>
              <w:t xml:space="preserve"> is to protect children from harm</w:t>
            </w:r>
            <w:r w:rsidR="006B49D8" w:rsidRPr="00FA3259">
              <w:rPr>
                <w:rFonts w:cstheme="minorHAnsi"/>
                <w:bCs/>
              </w:rPr>
              <w:t>, including emotional, physical</w:t>
            </w:r>
            <w:r w:rsidRPr="00FA3259">
              <w:rPr>
                <w:rFonts w:cstheme="minorHAnsi"/>
                <w:bCs/>
              </w:rPr>
              <w:t xml:space="preserve"> and sexual abuse. Early identification of inappropriate relationships is critical in preventing abuse</w:t>
            </w:r>
            <w:r w:rsidR="006B49D8" w:rsidRPr="00FA3259">
              <w:rPr>
                <w:rFonts w:cstheme="minorHAnsi"/>
                <w:bCs/>
              </w:rPr>
              <w:t>.</w:t>
            </w:r>
          </w:p>
          <w:p w14:paraId="20A7019F" w14:textId="6283571E" w:rsidR="00CA6895" w:rsidRPr="00FA3259" w:rsidRDefault="00CA6895" w:rsidP="00FA3259">
            <w:pPr>
              <w:pStyle w:val="NoSpacing"/>
              <w:numPr>
                <w:ilvl w:val="0"/>
                <w:numId w:val="72"/>
              </w:numPr>
              <w:ind w:left="357" w:hanging="357"/>
              <w:rPr>
                <w:rFonts w:cstheme="minorHAnsi"/>
                <w:bCs/>
              </w:rPr>
            </w:pPr>
            <w:r w:rsidRPr="00FA3259">
              <w:rPr>
                <w:rFonts w:cstheme="minorHAnsi"/>
                <w:b/>
              </w:rPr>
              <w:t>Maintaining a safe environment</w:t>
            </w:r>
            <w:r w:rsidRPr="00FA3259">
              <w:rPr>
                <w:rFonts w:cstheme="minorHAnsi"/>
                <w:bCs/>
              </w:rPr>
              <w:t>: ensuring professional boundaries are respected helps maintain a safe and supportive learning environment for all students</w:t>
            </w:r>
            <w:r w:rsidR="006B49D8" w:rsidRPr="00FA3259">
              <w:rPr>
                <w:rFonts w:cstheme="minorHAnsi"/>
                <w:bCs/>
              </w:rPr>
              <w:t>.</w:t>
            </w:r>
          </w:p>
          <w:p w14:paraId="3FC715F8" w14:textId="27E99F26" w:rsidR="00CA6895" w:rsidRPr="00FA3259" w:rsidRDefault="00CA6895" w:rsidP="00FA3259">
            <w:pPr>
              <w:pStyle w:val="NoSpacing"/>
              <w:numPr>
                <w:ilvl w:val="0"/>
                <w:numId w:val="72"/>
              </w:numPr>
              <w:ind w:left="357" w:hanging="357"/>
              <w:rPr>
                <w:rFonts w:cstheme="minorHAnsi"/>
                <w:bCs/>
              </w:rPr>
            </w:pPr>
            <w:r w:rsidRPr="00FA3259">
              <w:rPr>
                <w:rFonts w:cstheme="minorHAnsi"/>
                <w:b/>
              </w:rPr>
              <w:t>Legal and ethical duty</w:t>
            </w:r>
            <w:r w:rsidRPr="00FA3259">
              <w:rPr>
                <w:rFonts w:cstheme="minorHAnsi"/>
                <w:bCs/>
              </w:rPr>
              <w:t xml:space="preserve">: educators have a legal and ethical duty to safeguard children and young people, </w:t>
            </w:r>
            <w:proofErr w:type="gramStart"/>
            <w:r w:rsidRPr="00FA3259">
              <w:rPr>
                <w:rFonts w:cstheme="minorHAnsi"/>
                <w:bCs/>
              </w:rPr>
              <w:t>ensuring their safety and w</w:t>
            </w:r>
            <w:r w:rsidR="006B49D8" w:rsidRPr="00FA3259">
              <w:rPr>
                <w:rFonts w:cstheme="minorHAnsi"/>
                <w:bCs/>
              </w:rPr>
              <w:t>ell</w:t>
            </w:r>
            <w:r w:rsidRPr="00FA3259">
              <w:rPr>
                <w:rFonts w:cstheme="minorHAnsi"/>
                <w:bCs/>
              </w:rPr>
              <w:t>being at all times</w:t>
            </w:r>
            <w:proofErr w:type="gramEnd"/>
            <w:r w:rsidR="006B49D8" w:rsidRPr="00FA3259">
              <w:rPr>
                <w:rFonts w:cstheme="minorHAnsi"/>
                <w:bCs/>
              </w:rPr>
              <w:t>.</w:t>
            </w:r>
          </w:p>
          <w:p w14:paraId="53136A5E" w14:textId="77777777" w:rsidR="00CA6895" w:rsidRPr="00FA3259" w:rsidRDefault="00CA6895" w:rsidP="00FA3259">
            <w:pPr>
              <w:pStyle w:val="NoSpacing"/>
              <w:rPr>
                <w:rFonts w:cstheme="minorHAnsi"/>
                <w:bCs/>
              </w:rPr>
            </w:pPr>
          </w:p>
          <w:p w14:paraId="1B0C7088" w14:textId="11BFA400" w:rsidR="00CA6895" w:rsidRPr="00FA3259" w:rsidRDefault="00CA6895" w:rsidP="00FA3259">
            <w:pPr>
              <w:pStyle w:val="NoSpacing"/>
              <w:rPr>
                <w:rFonts w:cstheme="minorHAnsi"/>
                <w:bCs/>
              </w:rPr>
            </w:pPr>
            <w:r w:rsidRPr="00D623E3">
              <w:rPr>
                <w:rFonts w:cstheme="minorHAnsi"/>
                <w:bCs/>
              </w:rPr>
              <w:t>Steps to ensure safety and legal obligations</w:t>
            </w:r>
            <w:r w:rsidR="007E70A8" w:rsidRPr="00D623E3">
              <w:rPr>
                <w:rFonts w:cstheme="minorHAnsi"/>
                <w:bCs/>
              </w:rPr>
              <w:t xml:space="preserve"> could include</w:t>
            </w:r>
            <w:r w:rsidR="00FA3259">
              <w:rPr>
                <w:rFonts w:cstheme="minorHAnsi"/>
                <w:bCs/>
              </w:rPr>
              <w:t xml:space="preserve"> </w:t>
            </w:r>
            <w:r w:rsidR="00FA3259">
              <w:rPr>
                <w:rFonts w:cstheme="minorHAnsi"/>
                <w:bCs/>
                <w:i/>
                <w:iCs/>
              </w:rPr>
              <w:t>(g</w:t>
            </w:r>
            <w:r w:rsidR="006B49D8">
              <w:rPr>
                <w:rFonts w:cstheme="minorHAnsi"/>
                <w:bCs/>
                <w:i/>
                <w:iCs/>
              </w:rPr>
              <w:t>ood to discuss at least three</w:t>
            </w:r>
            <w:r w:rsidR="001876DD" w:rsidRPr="00D623E3">
              <w:rPr>
                <w:rFonts w:cstheme="minorHAnsi"/>
                <w:bCs/>
                <w:i/>
                <w:iCs/>
              </w:rPr>
              <w:t xml:space="preserve"> in detail</w:t>
            </w:r>
            <w:r w:rsidR="00FA3259">
              <w:rPr>
                <w:rFonts w:cstheme="minorHAnsi"/>
                <w:bCs/>
                <w:i/>
                <w:iCs/>
              </w:rPr>
              <w:t>)</w:t>
            </w:r>
            <w:r w:rsidR="00FA3259">
              <w:rPr>
                <w:rFonts w:cstheme="minorHAnsi"/>
                <w:bCs/>
              </w:rPr>
              <w:t>:</w:t>
            </w:r>
          </w:p>
          <w:p w14:paraId="06CD00DB" w14:textId="196030E6" w:rsidR="00CA6895" w:rsidRPr="00D623E3" w:rsidRDefault="00CA6895" w:rsidP="00FA3259">
            <w:pPr>
              <w:pStyle w:val="NoSpacing"/>
              <w:numPr>
                <w:ilvl w:val="0"/>
                <w:numId w:val="73"/>
              </w:numPr>
              <w:ind w:left="357" w:hanging="357"/>
              <w:rPr>
                <w:rFonts w:cstheme="minorHAnsi"/>
                <w:bCs/>
              </w:rPr>
            </w:pPr>
            <w:r w:rsidRPr="00D623E3">
              <w:rPr>
                <w:rFonts w:cstheme="minorHAnsi"/>
                <w:b/>
              </w:rPr>
              <w:t>Immediate reporting</w:t>
            </w:r>
            <w:r w:rsidRPr="00D623E3">
              <w:rPr>
                <w:rFonts w:cstheme="minorHAnsi"/>
                <w:bCs/>
              </w:rPr>
              <w:t xml:space="preserve">: the concerns should be reported immediately to the school’s designated safeguarding </w:t>
            </w:r>
            <w:r w:rsidR="00591989" w:rsidRPr="00D623E3">
              <w:rPr>
                <w:rFonts w:cstheme="minorHAnsi"/>
                <w:bCs/>
              </w:rPr>
              <w:t>lead (</w:t>
            </w:r>
            <w:r w:rsidRPr="00D623E3">
              <w:rPr>
                <w:rFonts w:cstheme="minorHAnsi"/>
                <w:bCs/>
              </w:rPr>
              <w:t>DSL). The DSL is trained to handle such cases and take appropriate action</w:t>
            </w:r>
            <w:r w:rsidR="006B49D8">
              <w:rPr>
                <w:rFonts w:cstheme="minorHAnsi"/>
                <w:bCs/>
              </w:rPr>
              <w:t>.</w:t>
            </w:r>
          </w:p>
          <w:p w14:paraId="65242901" w14:textId="1A4095B7" w:rsidR="00CA6895" w:rsidRPr="00D623E3" w:rsidRDefault="00CA6895" w:rsidP="00FA3259">
            <w:pPr>
              <w:pStyle w:val="NoSpacing"/>
              <w:numPr>
                <w:ilvl w:val="0"/>
                <w:numId w:val="73"/>
              </w:numPr>
              <w:ind w:left="357" w:hanging="357"/>
              <w:rPr>
                <w:rFonts w:cstheme="minorHAnsi"/>
                <w:bCs/>
              </w:rPr>
            </w:pPr>
            <w:r w:rsidRPr="00D623E3">
              <w:rPr>
                <w:rFonts w:cstheme="minorHAnsi"/>
                <w:b/>
              </w:rPr>
              <w:t xml:space="preserve">Evidence </w:t>
            </w:r>
            <w:proofErr w:type="gramStart"/>
            <w:r w:rsidR="00591989" w:rsidRPr="00D623E3">
              <w:rPr>
                <w:rFonts w:cstheme="minorHAnsi"/>
                <w:b/>
              </w:rPr>
              <w:t>collecting:</w:t>
            </w:r>
            <w:proofErr w:type="gramEnd"/>
            <w:r w:rsidR="00591989" w:rsidRPr="00D623E3">
              <w:rPr>
                <w:rFonts w:cstheme="minorHAnsi"/>
                <w:b/>
              </w:rPr>
              <w:t xml:space="preserve"> </w:t>
            </w:r>
            <w:r w:rsidR="00591989" w:rsidRPr="00D623E3">
              <w:rPr>
                <w:rFonts w:cstheme="minorHAnsi"/>
                <w:bCs/>
              </w:rPr>
              <w:t>gather and document all evidence relating to allegations</w:t>
            </w:r>
            <w:r w:rsidR="006B49D8">
              <w:rPr>
                <w:rFonts w:cstheme="minorHAnsi"/>
                <w:bCs/>
              </w:rPr>
              <w:t>.</w:t>
            </w:r>
          </w:p>
          <w:p w14:paraId="6CF4D211" w14:textId="6273CFEB" w:rsidR="00AC2E0B" w:rsidRPr="00D623E3" w:rsidRDefault="00CA6895" w:rsidP="00FA3259">
            <w:pPr>
              <w:pStyle w:val="NoSpacing"/>
              <w:numPr>
                <w:ilvl w:val="0"/>
                <w:numId w:val="73"/>
              </w:numPr>
              <w:ind w:left="357" w:hanging="357"/>
              <w:rPr>
                <w:rFonts w:cstheme="minorHAnsi"/>
                <w:bCs/>
              </w:rPr>
            </w:pPr>
            <w:r w:rsidRPr="00D623E3">
              <w:rPr>
                <w:rFonts w:cstheme="minorHAnsi"/>
                <w:b/>
              </w:rPr>
              <w:t>Suspension of the teacher</w:t>
            </w:r>
            <w:r w:rsidRPr="00D623E3">
              <w:rPr>
                <w:rFonts w:cstheme="minorHAnsi"/>
                <w:bCs/>
              </w:rPr>
              <w:t>:</w:t>
            </w:r>
            <w:r w:rsidR="00C15233" w:rsidRPr="00D623E3">
              <w:rPr>
                <w:rFonts w:cstheme="minorHAnsi"/>
                <w:bCs/>
              </w:rPr>
              <w:t xml:space="preserve"> Mr Thacker should be suspended pending investigation to prevent further contact with Sa</w:t>
            </w:r>
            <w:r w:rsidR="00485053" w:rsidRPr="00D623E3">
              <w:rPr>
                <w:rFonts w:cstheme="minorHAnsi"/>
                <w:bCs/>
              </w:rPr>
              <w:t>s</w:t>
            </w:r>
            <w:r w:rsidR="00C15233" w:rsidRPr="00D623E3">
              <w:rPr>
                <w:rFonts w:cstheme="minorHAnsi"/>
                <w:bCs/>
              </w:rPr>
              <w:t>ha.</w:t>
            </w:r>
          </w:p>
          <w:p w14:paraId="21C915E8" w14:textId="0F85088F" w:rsidR="00CA6895" w:rsidRPr="00D623E3" w:rsidRDefault="00CA6895" w:rsidP="00FA3259">
            <w:pPr>
              <w:pStyle w:val="NoSpacing"/>
              <w:numPr>
                <w:ilvl w:val="0"/>
                <w:numId w:val="73"/>
              </w:numPr>
              <w:ind w:left="357" w:hanging="357"/>
              <w:rPr>
                <w:rFonts w:cstheme="minorHAnsi"/>
                <w:b/>
              </w:rPr>
            </w:pPr>
            <w:r w:rsidRPr="00D623E3">
              <w:rPr>
                <w:rFonts w:cstheme="minorHAnsi"/>
                <w:b/>
              </w:rPr>
              <w:t>Referral to authorities</w:t>
            </w:r>
            <w:r w:rsidR="00591989" w:rsidRPr="00D623E3">
              <w:rPr>
                <w:rFonts w:cstheme="minorHAnsi"/>
                <w:b/>
              </w:rPr>
              <w:t xml:space="preserve">: </w:t>
            </w:r>
            <w:r w:rsidR="006B49D8">
              <w:rPr>
                <w:rFonts w:cstheme="minorHAnsi"/>
                <w:bCs/>
              </w:rPr>
              <w:t>t</w:t>
            </w:r>
            <w:r w:rsidR="00591989" w:rsidRPr="00D623E3">
              <w:rPr>
                <w:rFonts w:cstheme="minorHAnsi"/>
                <w:bCs/>
              </w:rPr>
              <w:t>he case should be reported to the Local Authority Designated Officer (LADO) for further investigation</w:t>
            </w:r>
            <w:r w:rsidR="006B49D8" w:rsidRPr="006B49D8">
              <w:rPr>
                <w:rFonts w:cstheme="minorHAnsi"/>
              </w:rPr>
              <w:t>.</w:t>
            </w:r>
          </w:p>
          <w:p w14:paraId="06C5F3DB" w14:textId="31F25043" w:rsidR="00CA6895" w:rsidRPr="00D623E3" w:rsidRDefault="00591989" w:rsidP="00FA3259">
            <w:pPr>
              <w:pStyle w:val="NoSpacing"/>
              <w:numPr>
                <w:ilvl w:val="0"/>
                <w:numId w:val="73"/>
              </w:numPr>
              <w:ind w:left="357" w:hanging="357"/>
              <w:rPr>
                <w:rFonts w:cstheme="minorHAnsi"/>
                <w:b/>
              </w:rPr>
            </w:pPr>
            <w:r w:rsidRPr="00D623E3">
              <w:rPr>
                <w:rFonts w:cstheme="minorHAnsi"/>
                <w:b/>
              </w:rPr>
              <w:t xml:space="preserve">Support for Sasha: </w:t>
            </w:r>
            <w:r w:rsidR="006B49D8">
              <w:rPr>
                <w:rFonts w:cstheme="minorHAnsi"/>
                <w:bCs/>
              </w:rPr>
              <w:t>p</w:t>
            </w:r>
            <w:r w:rsidRPr="00D623E3">
              <w:rPr>
                <w:rFonts w:cstheme="minorHAnsi"/>
                <w:bCs/>
              </w:rPr>
              <w:t>rovide Sa</w:t>
            </w:r>
            <w:r w:rsidR="007E70A8" w:rsidRPr="00D623E3">
              <w:rPr>
                <w:rFonts w:cstheme="minorHAnsi"/>
                <w:bCs/>
              </w:rPr>
              <w:t>sh</w:t>
            </w:r>
            <w:r w:rsidRPr="00D623E3">
              <w:rPr>
                <w:rFonts w:cstheme="minorHAnsi"/>
                <w:bCs/>
              </w:rPr>
              <w:t>a with immediate support and access to counselling</w:t>
            </w:r>
            <w:r w:rsidR="006B49D8">
              <w:rPr>
                <w:rFonts w:cstheme="minorHAnsi"/>
                <w:bCs/>
              </w:rPr>
              <w:t>.</w:t>
            </w:r>
          </w:p>
          <w:p w14:paraId="16392126" w14:textId="57C5CFB3" w:rsidR="00591989" w:rsidRPr="00D623E3" w:rsidRDefault="00591989" w:rsidP="00FA3259">
            <w:pPr>
              <w:pStyle w:val="NoSpacing"/>
              <w:numPr>
                <w:ilvl w:val="0"/>
                <w:numId w:val="73"/>
              </w:numPr>
              <w:ind w:left="357" w:hanging="357"/>
              <w:rPr>
                <w:rFonts w:cstheme="minorHAnsi"/>
                <w:bCs/>
              </w:rPr>
            </w:pPr>
            <w:r w:rsidRPr="00D623E3">
              <w:rPr>
                <w:rFonts w:cstheme="minorHAnsi"/>
                <w:b/>
              </w:rPr>
              <w:t xml:space="preserve">Parental notification: </w:t>
            </w:r>
            <w:r w:rsidR="006B49D8">
              <w:rPr>
                <w:rFonts w:cstheme="minorHAnsi"/>
                <w:bCs/>
              </w:rPr>
              <w:t>i</w:t>
            </w:r>
            <w:r w:rsidRPr="00D623E3">
              <w:rPr>
                <w:rFonts w:cstheme="minorHAnsi"/>
                <w:bCs/>
              </w:rPr>
              <w:t>nform Sa</w:t>
            </w:r>
            <w:r w:rsidR="007E70A8" w:rsidRPr="00D623E3">
              <w:rPr>
                <w:rFonts w:cstheme="minorHAnsi"/>
                <w:bCs/>
              </w:rPr>
              <w:t>s</w:t>
            </w:r>
            <w:r w:rsidRPr="00D623E3">
              <w:rPr>
                <w:rFonts w:cstheme="minorHAnsi"/>
                <w:bCs/>
              </w:rPr>
              <w:t>ha’s parents/guardians of the situation and ensure that they are aware of the steps that are being taken and what support is available</w:t>
            </w:r>
            <w:r w:rsidR="006B49D8">
              <w:rPr>
                <w:rFonts w:cstheme="minorHAnsi"/>
                <w:bCs/>
              </w:rPr>
              <w:t>.</w:t>
            </w:r>
          </w:p>
          <w:p w14:paraId="32EEB574" w14:textId="479BDFD2" w:rsidR="00591989" w:rsidRPr="00D623E3" w:rsidRDefault="00591989" w:rsidP="00FA3259">
            <w:pPr>
              <w:pStyle w:val="NoSpacing"/>
              <w:numPr>
                <w:ilvl w:val="0"/>
                <w:numId w:val="73"/>
              </w:numPr>
              <w:ind w:left="357" w:hanging="357"/>
              <w:rPr>
                <w:rFonts w:cstheme="minorHAnsi"/>
                <w:bCs/>
              </w:rPr>
            </w:pPr>
            <w:r w:rsidRPr="00D623E3">
              <w:rPr>
                <w:rFonts w:cstheme="minorHAnsi"/>
                <w:b/>
              </w:rPr>
              <w:lastRenderedPageBreak/>
              <w:t>Maintain confidentiality</w:t>
            </w:r>
            <w:r w:rsidR="006B49D8">
              <w:rPr>
                <w:rFonts w:cstheme="minorHAnsi"/>
                <w:bCs/>
              </w:rPr>
              <w:t>: handle the</w:t>
            </w:r>
            <w:r w:rsidRPr="00D623E3">
              <w:rPr>
                <w:rFonts w:cstheme="minorHAnsi"/>
                <w:bCs/>
              </w:rPr>
              <w:t xml:space="preserve"> situation with full confidentiality</w:t>
            </w:r>
            <w:r w:rsidR="006B49D8">
              <w:rPr>
                <w:rFonts w:cstheme="minorHAnsi"/>
                <w:bCs/>
              </w:rPr>
              <w:t>.</w:t>
            </w:r>
          </w:p>
          <w:p w14:paraId="723E02AA" w14:textId="77777777" w:rsidR="00CA6895" w:rsidRPr="00D623E3" w:rsidRDefault="00CA6895" w:rsidP="00FA3259">
            <w:pPr>
              <w:pStyle w:val="NoSpacing"/>
              <w:ind w:left="720"/>
              <w:rPr>
                <w:rFonts w:cstheme="minorHAnsi"/>
                <w:b/>
              </w:rPr>
            </w:pPr>
          </w:p>
          <w:p w14:paraId="662AC858" w14:textId="77777777" w:rsidR="00FE7258" w:rsidRPr="00D623E3" w:rsidRDefault="00FE7258" w:rsidP="00FA3259">
            <w:pPr>
              <w:pStyle w:val="NoSpacing"/>
              <w:rPr>
                <w:rFonts w:cstheme="minorHAnsi"/>
                <w:bCs/>
              </w:rPr>
            </w:pPr>
          </w:p>
          <w:p w14:paraId="5C572112" w14:textId="77777777" w:rsidR="006159D8" w:rsidRPr="00D623E3" w:rsidRDefault="006159D8" w:rsidP="00FA3259">
            <w:pPr>
              <w:pStyle w:val="NoSpacing"/>
              <w:rPr>
                <w:rFonts w:cstheme="minorHAnsi"/>
                <w:bCs/>
              </w:rPr>
            </w:pPr>
          </w:p>
          <w:p w14:paraId="159C9991" w14:textId="77777777" w:rsidR="006159D8" w:rsidRPr="00D623E3" w:rsidRDefault="006159D8" w:rsidP="00FA3259">
            <w:pPr>
              <w:pStyle w:val="NoSpacing"/>
              <w:rPr>
                <w:rFonts w:cstheme="minorHAnsi"/>
                <w:bCs/>
              </w:rPr>
            </w:pPr>
          </w:p>
          <w:p w14:paraId="33BC03FA" w14:textId="77777777" w:rsidR="006159D8" w:rsidRPr="00D623E3" w:rsidRDefault="006159D8" w:rsidP="00FA3259">
            <w:pPr>
              <w:pStyle w:val="NoSpacing"/>
              <w:rPr>
                <w:rFonts w:cstheme="minorHAnsi"/>
                <w:b/>
              </w:rPr>
            </w:pPr>
          </w:p>
          <w:p w14:paraId="4EF15F6B" w14:textId="77777777" w:rsidR="006159D8" w:rsidRPr="00D623E3" w:rsidRDefault="006159D8" w:rsidP="00FA3259">
            <w:pPr>
              <w:pStyle w:val="NoSpacing"/>
              <w:rPr>
                <w:rFonts w:cstheme="minorHAnsi"/>
                <w:bCs/>
              </w:rPr>
            </w:pPr>
          </w:p>
        </w:tc>
        <w:tc>
          <w:tcPr>
            <w:tcW w:w="3402" w:type="dxa"/>
          </w:tcPr>
          <w:p w14:paraId="327D071D" w14:textId="549524D8" w:rsidR="00AC2E0B" w:rsidRPr="00D623E3" w:rsidRDefault="006B49D8" w:rsidP="00AC2E0B">
            <w:pPr>
              <w:textAlignment w:val="baseline"/>
              <w:rPr>
                <w:rFonts w:eastAsia="Times New Roman" w:cstheme="minorHAnsi"/>
                <w:lang w:eastAsia="en-GB"/>
              </w:rPr>
            </w:pPr>
            <w:r w:rsidRPr="00FA3259">
              <w:rPr>
                <w:rFonts w:eastAsia="Times New Roman" w:cstheme="minorHAnsi"/>
                <w:b/>
                <w:bCs/>
                <w:lang w:eastAsia="en-GB"/>
              </w:rPr>
              <w:lastRenderedPageBreak/>
              <w:t>10–12 marks (Level 4)</w:t>
            </w:r>
            <w:r>
              <w:rPr>
                <w:rFonts w:eastAsia="Times New Roman" w:cstheme="minorHAnsi"/>
                <w:lang w:eastAsia="en-GB"/>
              </w:rPr>
              <w:t>:</w:t>
            </w:r>
            <w:r w:rsidR="00AC2E0B" w:rsidRPr="00D623E3">
              <w:rPr>
                <w:rFonts w:eastAsia="Times New Roman" w:cstheme="minorHAnsi"/>
                <w:lang w:eastAsia="en-GB"/>
              </w:rPr>
              <w:t xml:space="preserve"> Discussion is comprehensive and relevant, showing balanced justifications for</w:t>
            </w:r>
            <w:r w:rsidR="001876DD" w:rsidRPr="00D623E3">
              <w:rPr>
                <w:rFonts w:eastAsia="Times New Roman" w:cstheme="minorHAnsi"/>
                <w:lang w:eastAsia="en-GB"/>
              </w:rPr>
              <w:t xml:space="preserve"> understanding and being vigilant in following the safeguarding procedures of the setting.</w:t>
            </w:r>
          </w:p>
          <w:p w14:paraId="27CE6C8D" w14:textId="04DB4C54"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All links have been accurately made</w:t>
            </w:r>
            <w:r w:rsidR="001876DD" w:rsidRPr="00D623E3">
              <w:rPr>
                <w:rFonts w:eastAsia="Times New Roman" w:cstheme="minorHAnsi"/>
                <w:lang w:eastAsia="en-GB"/>
              </w:rPr>
              <w:t xml:space="preserve"> to legal procedures to support the welfare of the child.</w:t>
            </w:r>
          </w:p>
          <w:p w14:paraId="394DA275" w14:textId="25AF5AC5"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The response demonstrates extensive depth of understanding of</w:t>
            </w:r>
            <w:r w:rsidR="001876DD" w:rsidRPr="00D623E3">
              <w:rPr>
                <w:rFonts w:eastAsia="Times New Roman" w:cstheme="minorHAnsi"/>
                <w:lang w:eastAsia="en-GB"/>
              </w:rPr>
              <w:t xml:space="preserve"> an inappropriate relationship.</w:t>
            </w:r>
          </w:p>
          <w:p w14:paraId="725E2F6A" w14:textId="3BC72B63" w:rsidR="00AC2E0B" w:rsidRPr="00D623E3" w:rsidRDefault="00AC2E0B" w:rsidP="00AC2E0B">
            <w:pPr>
              <w:textAlignment w:val="baseline"/>
              <w:rPr>
                <w:rFonts w:eastAsia="Times New Roman" w:cstheme="minorHAnsi"/>
                <w:lang w:eastAsia="en-GB"/>
              </w:rPr>
            </w:pPr>
          </w:p>
          <w:p w14:paraId="224DF3FD" w14:textId="680BAC31" w:rsidR="00AC2E0B" w:rsidRPr="00D623E3" w:rsidRDefault="006B49D8" w:rsidP="00AC2E0B">
            <w:pPr>
              <w:textAlignment w:val="baseline"/>
              <w:rPr>
                <w:rFonts w:eastAsia="Times New Roman" w:cstheme="minorHAnsi"/>
                <w:lang w:eastAsia="en-GB"/>
              </w:rPr>
            </w:pPr>
            <w:r w:rsidRPr="00FA3259">
              <w:rPr>
                <w:rFonts w:eastAsia="Times New Roman" w:cstheme="minorHAnsi"/>
                <w:b/>
                <w:bCs/>
                <w:lang w:eastAsia="en-GB"/>
              </w:rPr>
              <w:t>7–9 marks (Level 3)</w:t>
            </w:r>
            <w:r>
              <w:rPr>
                <w:rFonts w:eastAsia="Times New Roman" w:cstheme="minorHAnsi"/>
                <w:lang w:eastAsia="en-GB"/>
              </w:rPr>
              <w:t>: D</w:t>
            </w:r>
            <w:r w:rsidR="00AC2E0B" w:rsidRPr="00D623E3">
              <w:rPr>
                <w:rFonts w:eastAsia="Times New Roman" w:cstheme="minorHAnsi"/>
                <w:lang w:eastAsia="en-GB"/>
              </w:rPr>
              <w:t xml:space="preserve">iscussion generally effective and mostly relevant </w:t>
            </w:r>
            <w:r w:rsidR="001876DD" w:rsidRPr="00D623E3">
              <w:rPr>
                <w:rFonts w:eastAsia="Times New Roman" w:cstheme="minorHAnsi"/>
                <w:lang w:eastAsia="en-GB"/>
              </w:rPr>
              <w:t>of safeguarding procedures and legal requirements.</w:t>
            </w:r>
          </w:p>
          <w:p w14:paraId="2AD0037E" w14:textId="036F38F9" w:rsidR="00AC2E0B" w:rsidRPr="00D623E3" w:rsidRDefault="001876DD" w:rsidP="00AC2E0B">
            <w:pPr>
              <w:textAlignment w:val="baseline"/>
              <w:rPr>
                <w:rFonts w:eastAsia="Times New Roman" w:cstheme="minorHAnsi"/>
                <w:lang w:eastAsia="en-GB"/>
              </w:rPr>
            </w:pPr>
            <w:r w:rsidRPr="00D623E3">
              <w:rPr>
                <w:rFonts w:eastAsia="Times New Roman" w:cstheme="minorHAnsi"/>
                <w:lang w:eastAsia="en-GB"/>
              </w:rPr>
              <w:t>G</w:t>
            </w:r>
            <w:r w:rsidR="00AC2E0B" w:rsidRPr="00D623E3">
              <w:rPr>
                <w:rFonts w:eastAsia="Times New Roman" w:cstheme="minorHAnsi"/>
                <w:lang w:eastAsia="en-GB"/>
              </w:rPr>
              <w:t>enerally clear and mostly accurate.</w:t>
            </w:r>
          </w:p>
          <w:p w14:paraId="0922C8CD" w14:textId="77777777"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The response demonstrates some depth of knowledge with few omissions made.</w:t>
            </w:r>
          </w:p>
          <w:p w14:paraId="167E13A7" w14:textId="15A7AA14" w:rsidR="00AC2E0B" w:rsidRPr="00D623E3" w:rsidRDefault="00AC2E0B" w:rsidP="00AC2E0B">
            <w:pPr>
              <w:textAlignment w:val="baseline"/>
              <w:rPr>
                <w:rFonts w:eastAsia="Times New Roman" w:cstheme="minorHAnsi"/>
                <w:lang w:eastAsia="en-GB"/>
              </w:rPr>
            </w:pPr>
          </w:p>
          <w:p w14:paraId="7DC4A377" w14:textId="007E17EC" w:rsidR="00AC2E0B" w:rsidRPr="00D623E3" w:rsidRDefault="006B49D8" w:rsidP="00AC2E0B">
            <w:pPr>
              <w:textAlignment w:val="baseline"/>
              <w:rPr>
                <w:rFonts w:eastAsia="Times New Roman" w:cstheme="minorHAnsi"/>
                <w:lang w:eastAsia="en-GB"/>
              </w:rPr>
            </w:pPr>
            <w:r w:rsidRPr="00FA3259">
              <w:rPr>
                <w:rFonts w:eastAsia="Times New Roman" w:cstheme="minorHAnsi"/>
                <w:b/>
                <w:bCs/>
                <w:lang w:eastAsia="en-GB"/>
              </w:rPr>
              <w:t>4–6 marks (Level 2)</w:t>
            </w:r>
            <w:r>
              <w:rPr>
                <w:rFonts w:eastAsia="Times New Roman" w:cstheme="minorHAnsi"/>
                <w:lang w:eastAsia="en-GB"/>
              </w:rPr>
              <w:t>:</w:t>
            </w:r>
            <w:r w:rsidR="00AC2E0B" w:rsidRPr="00D623E3">
              <w:rPr>
                <w:rFonts w:eastAsia="Times New Roman" w:cstheme="minorHAnsi"/>
                <w:lang w:eastAsia="en-GB"/>
              </w:rPr>
              <w:t xml:space="preserve"> Discussion somewhat effective and has some relevance.</w:t>
            </w:r>
          </w:p>
          <w:p w14:paraId="0E51369D" w14:textId="5FD0D0A3"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xml:space="preserve">Brief understanding demonstrated of the need for </w:t>
            </w:r>
            <w:r w:rsidR="001876DD" w:rsidRPr="00D623E3">
              <w:rPr>
                <w:rFonts w:eastAsia="Times New Roman" w:cstheme="minorHAnsi"/>
                <w:lang w:eastAsia="en-GB"/>
              </w:rPr>
              <w:t>ensuring the safety of the child.</w:t>
            </w:r>
          </w:p>
          <w:p w14:paraId="5CA8DF8D" w14:textId="2D7298FE" w:rsidR="00AC2E0B" w:rsidRPr="00D623E3" w:rsidRDefault="006B49D8" w:rsidP="00AC2E0B">
            <w:pPr>
              <w:textAlignment w:val="baseline"/>
              <w:rPr>
                <w:rFonts w:eastAsia="Times New Roman" w:cstheme="minorHAnsi"/>
                <w:lang w:eastAsia="en-GB"/>
              </w:rPr>
            </w:pPr>
            <w:r>
              <w:rPr>
                <w:rFonts w:eastAsia="Times New Roman" w:cstheme="minorHAnsi"/>
                <w:lang w:eastAsia="en-GB"/>
              </w:rPr>
              <w:t>The response is basic</w:t>
            </w:r>
            <w:r w:rsidR="00AC2E0B" w:rsidRPr="00D623E3">
              <w:rPr>
                <w:rFonts w:eastAsia="Times New Roman" w:cstheme="minorHAnsi"/>
                <w:lang w:eastAsia="en-GB"/>
              </w:rPr>
              <w:t xml:space="preserve"> and shows limited depth of knowledge with omissions or inaccuracies made.</w:t>
            </w:r>
          </w:p>
          <w:p w14:paraId="55951F1B" w14:textId="30CF4CAB"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Not all elements have been covered</w:t>
            </w:r>
            <w:r w:rsidR="006B49D8">
              <w:rPr>
                <w:rFonts w:eastAsia="Times New Roman" w:cstheme="minorHAnsi"/>
                <w:lang w:eastAsia="en-GB"/>
              </w:rPr>
              <w:t>.</w:t>
            </w:r>
          </w:p>
          <w:p w14:paraId="54D72473" w14:textId="3C65998E" w:rsidR="00AC2E0B" w:rsidRPr="00D623E3" w:rsidRDefault="00AC2E0B" w:rsidP="00AC2E0B">
            <w:pPr>
              <w:textAlignment w:val="baseline"/>
              <w:rPr>
                <w:rFonts w:eastAsia="Times New Roman" w:cstheme="minorHAnsi"/>
                <w:lang w:eastAsia="en-GB"/>
              </w:rPr>
            </w:pPr>
          </w:p>
          <w:p w14:paraId="5C9E4138" w14:textId="04CDD951" w:rsidR="00AC2E0B" w:rsidRPr="00D623E3" w:rsidRDefault="006B49D8" w:rsidP="00AC2E0B">
            <w:pPr>
              <w:textAlignment w:val="baseline"/>
              <w:rPr>
                <w:rFonts w:eastAsia="Times New Roman" w:cstheme="minorHAnsi"/>
                <w:lang w:eastAsia="en-GB"/>
              </w:rPr>
            </w:pPr>
            <w:r w:rsidRPr="00FA3259">
              <w:rPr>
                <w:rFonts w:eastAsia="Times New Roman" w:cstheme="minorHAnsi"/>
                <w:b/>
                <w:bCs/>
                <w:lang w:eastAsia="en-GB"/>
              </w:rPr>
              <w:t>1–3 marks (Level 1)</w:t>
            </w:r>
            <w:r>
              <w:rPr>
                <w:rFonts w:eastAsia="Times New Roman" w:cstheme="minorHAnsi"/>
                <w:lang w:eastAsia="en-GB"/>
              </w:rPr>
              <w:t>: D</w:t>
            </w:r>
            <w:r w:rsidR="00AC2E0B" w:rsidRPr="00D623E3">
              <w:rPr>
                <w:rFonts w:eastAsia="Times New Roman" w:cstheme="minorHAnsi"/>
                <w:lang w:eastAsia="en-GB"/>
              </w:rPr>
              <w:t>iscussion is limited and demonstrates little relevance to the scenario.</w:t>
            </w:r>
          </w:p>
          <w:p w14:paraId="26432B7D" w14:textId="0298F7B1"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Vague links have been made</w:t>
            </w:r>
            <w:r w:rsidR="003E4658">
              <w:rPr>
                <w:rFonts w:eastAsia="Times New Roman" w:cstheme="minorHAnsi"/>
                <w:lang w:eastAsia="en-GB"/>
              </w:rPr>
              <w:t xml:space="preserve"> to legal procedures.</w:t>
            </w:r>
          </w:p>
          <w:p w14:paraId="5ADBDBEC" w14:textId="60DF9212"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The response shows superficial depth of understanding and omissions have been</w:t>
            </w:r>
            <w:r w:rsidR="001876DD" w:rsidRPr="00D623E3">
              <w:rPr>
                <w:rFonts w:eastAsia="Times New Roman" w:cstheme="minorHAnsi"/>
                <w:lang w:eastAsia="en-GB"/>
              </w:rPr>
              <w:t xml:space="preserve"> </w:t>
            </w:r>
            <w:r w:rsidR="006B49D8">
              <w:rPr>
                <w:rFonts w:eastAsia="Times New Roman" w:cstheme="minorHAnsi"/>
                <w:lang w:eastAsia="en-GB"/>
              </w:rPr>
              <w:t>made</w:t>
            </w:r>
            <w:r w:rsidR="001876DD" w:rsidRPr="00D623E3">
              <w:rPr>
                <w:rFonts w:eastAsia="Times New Roman" w:cstheme="minorHAnsi"/>
                <w:lang w:eastAsia="en-GB"/>
              </w:rPr>
              <w:t>.</w:t>
            </w:r>
          </w:p>
          <w:p w14:paraId="3F90D7F5" w14:textId="4C1BF605" w:rsidR="00AC2E0B" w:rsidRPr="00D623E3" w:rsidRDefault="00AC2E0B" w:rsidP="00AC2E0B">
            <w:pPr>
              <w:textAlignment w:val="baseline"/>
              <w:rPr>
                <w:rFonts w:eastAsia="Times New Roman" w:cstheme="minorHAnsi"/>
                <w:lang w:eastAsia="en-GB"/>
              </w:rPr>
            </w:pPr>
          </w:p>
          <w:p w14:paraId="32B9A912" w14:textId="735E7F7A" w:rsidR="00AC2E0B" w:rsidRPr="00D623E3" w:rsidRDefault="006B49D8" w:rsidP="00AC2E0B">
            <w:pPr>
              <w:textAlignment w:val="baseline"/>
              <w:rPr>
                <w:rFonts w:eastAsia="Times New Roman" w:cstheme="minorHAnsi"/>
                <w:lang w:eastAsia="en-GB"/>
              </w:rPr>
            </w:pPr>
            <w:r w:rsidRPr="00FA3259">
              <w:rPr>
                <w:rFonts w:eastAsia="Times New Roman" w:cstheme="minorHAnsi"/>
                <w:b/>
                <w:bCs/>
                <w:lang w:eastAsia="en-GB"/>
              </w:rPr>
              <w:t>0 marks</w:t>
            </w:r>
            <w:r>
              <w:rPr>
                <w:rFonts w:eastAsia="Times New Roman" w:cstheme="minorHAnsi"/>
                <w:lang w:eastAsia="en-GB"/>
              </w:rPr>
              <w:t>:</w:t>
            </w:r>
            <w:r w:rsidR="00AC2E0B" w:rsidRPr="00D623E3">
              <w:rPr>
                <w:rFonts w:eastAsia="Times New Roman" w:cstheme="minorHAnsi"/>
                <w:lang w:eastAsia="en-GB"/>
              </w:rPr>
              <w:t xml:space="preserve"> No relevant content</w:t>
            </w:r>
            <w:r>
              <w:rPr>
                <w:rFonts w:eastAsia="Times New Roman" w:cstheme="minorHAnsi"/>
                <w:lang w:eastAsia="en-GB"/>
              </w:rPr>
              <w:t>.</w:t>
            </w:r>
          </w:p>
          <w:p w14:paraId="1797F3EE" w14:textId="77777777" w:rsidR="00AC2E0B" w:rsidRPr="00D623E3" w:rsidRDefault="00AC2E0B" w:rsidP="00AC2E0B">
            <w:pPr>
              <w:textAlignment w:val="baseline"/>
              <w:rPr>
                <w:rFonts w:eastAsia="Times New Roman" w:cstheme="minorHAnsi"/>
                <w:lang w:eastAsia="en-GB"/>
              </w:rPr>
            </w:pPr>
            <w:r w:rsidRPr="00D623E3">
              <w:rPr>
                <w:rFonts w:eastAsia="Times New Roman" w:cstheme="minorHAnsi"/>
                <w:lang w:eastAsia="en-GB"/>
              </w:rPr>
              <w:t> </w:t>
            </w:r>
          </w:p>
          <w:p w14:paraId="2CA111CB" w14:textId="77777777" w:rsidR="00FA3259" w:rsidRPr="00FD4720" w:rsidRDefault="00FA3259" w:rsidP="00FA3259">
            <w:pPr>
              <w:contextualSpacing/>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3A345224" w14:textId="77777777" w:rsidR="00FA3259" w:rsidRPr="00030ECC" w:rsidRDefault="00FA3259" w:rsidP="00FA3259">
            <w:pPr>
              <w:pStyle w:val="ListParagraph"/>
              <w:numPr>
                <w:ilvl w:val="0"/>
                <w:numId w:val="69"/>
              </w:numPr>
              <w:spacing w:after="120" w:line="259" w:lineRule="auto"/>
              <w:ind w:left="357" w:hanging="357"/>
              <w:textAlignment w:val="baseline"/>
              <w:rPr>
                <w:rFonts w:eastAsia="Times New Roman" w:cstheme="minorHAnsi"/>
                <w:lang w:eastAsia="en-GB"/>
              </w:rPr>
            </w:pPr>
            <w:r w:rsidRPr="00030ECC">
              <w:rPr>
                <w:rFonts w:eastAsia="Times New Roman" w:cstheme="minorHAnsi"/>
                <w:lang w:eastAsia="en-GB"/>
              </w:rPr>
              <w:lastRenderedPageBreak/>
              <w:t>The response is clearly expressed and well structured.</w:t>
            </w:r>
          </w:p>
          <w:p w14:paraId="332E76EF" w14:textId="77777777" w:rsidR="00FA3259" w:rsidRDefault="00FA3259" w:rsidP="00FA3259">
            <w:pPr>
              <w:pStyle w:val="ListParagraph"/>
              <w:numPr>
                <w:ilvl w:val="0"/>
                <w:numId w:val="69"/>
              </w:numPr>
              <w:spacing w:after="120" w:line="259" w:lineRule="auto"/>
              <w:ind w:left="357" w:hanging="357"/>
              <w:textAlignment w:val="baseline"/>
              <w:rPr>
                <w:rFonts w:eastAsia="Times New Roman" w:cstheme="minorHAnsi"/>
                <w:lang w:eastAsia="en-GB"/>
              </w:rPr>
            </w:pPr>
            <w:r>
              <w:rPr>
                <w:rFonts w:eastAsia="Times New Roman" w:cstheme="minorHAnsi"/>
                <w:lang w:eastAsia="en-GB"/>
              </w:rPr>
              <w:t>Wide range of technical vocabulary used</w:t>
            </w:r>
            <w:r w:rsidRPr="00030ECC">
              <w:rPr>
                <w:rFonts w:eastAsia="Times New Roman" w:cstheme="minorHAnsi"/>
                <w:lang w:eastAsia="en-GB"/>
              </w:rPr>
              <w:t xml:space="preserve"> appropriately to fit the response.</w:t>
            </w:r>
          </w:p>
          <w:p w14:paraId="3C8FF408" w14:textId="675496EA" w:rsidR="00AC2E0B" w:rsidRPr="00D623E3" w:rsidRDefault="00FA3259" w:rsidP="00FA3259">
            <w:pPr>
              <w:pStyle w:val="ListParagraph"/>
              <w:numPr>
                <w:ilvl w:val="0"/>
                <w:numId w:val="69"/>
              </w:numPr>
              <w:spacing w:after="120" w:line="259" w:lineRule="auto"/>
              <w:ind w:left="357" w:hanging="357"/>
              <w:textAlignment w:val="baseline"/>
              <w:rPr>
                <w:rFonts w:eastAsia="Times New Roman" w:cstheme="minorHAnsi"/>
                <w:lang w:eastAsia="en-GB"/>
              </w:rPr>
            </w:pPr>
            <w:r w:rsidRPr="00030ECC">
              <w:rPr>
                <w:rFonts w:eastAsia="Times New Roman" w:cstheme="minorHAnsi"/>
                <w:lang w:eastAsia="en-GB"/>
              </w:rPr>
              <w:t>Rules of grammar are used effectively.</w:t>
            </w:r>
          </w:p>
        </w:tc>
      </w:tr>
    </w:tbl>
    <w:p w14:paraId="73CC187C" w14:textId="5FD25703" w:rsidR="00053A62" w:rsidRPr="00D623E3" w:rsidRDefault="006B49D8" w:rsidP="00FA3259">
      <w:pPr>
        <w:pStyle w:val="paragraph"/>
        <w:spacing w:before="0" w:beforeAutospacing="0" w:after="0" w:afterAutospacing="0"/>
        <w:ind w:firstLine="357"/>
        <w:textAlignment w:val="baseline"/>
        <w:rPr>
          <w:rFonts w:asciiTheme="minorHAnsi" w:hAnsiTheme="minorHAnsi" w:cstheme="minorHAnsi"/>
          <w:b/>
          <w:bCs/>
          <w:sz w:val="22"/>
          <w:szCs w:val="22"/>
        </w:rPr>
      </w:pPr>
      <w:r>
        <w:rPr>
          <w:rFonts w:asciiTheme="minorHAnsi" w:hAnsiTheme="minorHAnsi" w:cstheme="minorHAnsi"/>
          <w:b/>
          <w:bCs/>
          <w:sz w:val="22"/>
          <w:szCs w:val="22"/>
        </w:rPr>
        <w:lastRenderedPageBreak/>
        <w:t>Accept o</w:t>
      </w:r>
      <w:r w:rsidR="00AC2E0B" w:rsidRPr="00D623E3">
        <w:rPr>
          <w:rFonts w:asciiTheme="minorHAnsi" w:hAnsiTheme="minorHAnsi" w:cstheme="minorHAnsi"/>
          <w:b/>
          <w:bCs/>
          <w:sz w:val="22"/>
          <w:szCs w:val="22"/>
        </w:rPr>
        <w:t>the</w:t>
      </w:r>
      <w:r>
        <w:rPr>
          <w:rFonts w:asciiTheme="minorHAnsi" w:hAnsiTheme="minorHAnsi" w:cstheme="minorHAnsi"/>
          <w:b/>
          <w:bCs/>
          <w:sz w:val="22"/>
          <w:szCs w:val="22"/>
        </w:rPr>
        <w:t>r appropriate responses</w:t>
      </w:r>
      <w:r w:rsidR="00AC2E0B" w:rsidRPr="00D623E3">
        <w:rPr>
          <w:rFonts w:asciiTheme="minorHAnsi" w:hAnsiTheme="minorHAnsi" w:cstheme="minorHAnsi"/>
          <w:b/>
          <w:bCs/>
          <w:sz w:val="22"/>
          <w:szCs w:val="22"/>
        </w:rPr>
        <w:t>.</w:t>
      </w:r>
    </w:p>
    <w:p w14:paraId="7A9F8A32" w14:textId="77777777" w:rsidR="00817883" w:rsidRPr="00D623E3" w:rsidRDefault="00817883" w:rsidP="00FA3F7D">
      <w:pPr>
        <w:pStyle w:val="paragraph"/>
        <w:spacing w:before="0" w:beforeAutospacing="0" w:after="0" w:afterAutospacing="0"/>
        <w:textAlignment w:val="baseline"/>
        <w:rPr>
          <w:rFonts w:asciiTheme="minorHAnsi" w:hAnsiTheme="minorHAnsi" w:cstheme="minorHAnsi"/>
          <w:sz w:val="22"/>
          <w:szCs w:val="22"/>
        </w:rPr>
      </w:pPr>
    </w:p>
    <w:sectPr w:rsidR="00817883" w:rsidRPr="00D623E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60250" w14:textId="77777777" w:rsidR="000C51FD" w:rsidRDefault="000C51FD" w:rsidP="000C51FD">
      <w:pPr>
        <w:spacing w:after="0" w:line="240" w:lineRule="auto"/>
      </w:pPr>
      <w:r>
        <w:separator/>
      </w:r>
    </w:p>
  </w:endnote>
  <w:endnote w:type="continuationSeparator" w:id="0">
    <w:p w14:paraId="6EE8184B" w14:textId="77777777" w:rsidR="000C51FD" w:rsidRDefault="000C51FD" w:rsidP="000C5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9ABA8" w14:textId="77777777" w:rsidR="000C51FD" w:rsidRDefault="000C51FD" w:rsidP="000C51FD">
      <w:pPr>
        <w:spacing w:after="0" w:line="240" w:lineRule="auto"/>
      </w:pPr>
      <w:r>
        <w:separator/>
      </w:r>
    </w:p>
  </w:footnote>
  <w:footnote w:type="continuationSeparator" w:id="0">
    <w:p w14:paraId="12E53F85" w14:textId="77777777" w:rsidR="000C51FD" w:rsidRDefault="000C51FD" w:rsidP="000C5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2133E" w14:textId="010165D7" w:rsidR="000C51FD" w:rsidRPr="000C51FD" w:rsidRDefault="000C51FD">
    <w:pPr>
      <w:pStyle w:val="Header"/>
      <w:rPr>
        <w:b/>
        <w:bCs/>
        <w:color w:val="000000" w:themeColor="text1"/>
        <w:sz w:val="28"/>
        <w:szCs w:val="28"/>
      </w:rPr>
    </w:pPr>
    <w:bookmarkStart w:id="3" w:name="_Hlk175828035"/>
    <w:bookmarkStart w:id="4" w:name="_Hlk175828036"/>
    <w:r w:rsidRPr="000D3245">
      <w:rPr>
        <w:b/>
        <w:bCs/>
        <w:color w:val="000000" w:themeColor="text1"/>
        <w:sz w:val="28"/>
        <w:szCs w:val="28"/>
      </w:rPr>
      <w:t>Education and Early Years T Level Exam Practice Workbook</w:t>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AD9"/>
    <w:multiLevelType w:val="hybridMultilevel"/>
    <w:tmpl w:val="12C097A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33787"/>
    <w:multiLevelType w:val="hybridMultilevel"/>
    <w:tmpl w:val="E12E6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FE1538"/>
    <w:multiLevelType w:val="multilevel"/>
    <w:tmpl w:val="4DF65D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A3D16"/>
    <w:multiLevelType w:val="multilevel"/>
    <w:tmpl w:val="86F4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D732A9"/>
    <w:multiLevelType w:val="hybridMultilevel"/>
    <w:tmpl w:val="865E4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EA19AF"/>
    <w:multiLevelType w:val="hybridMultilevel"/>
    <w:tmpl w:val="EA881F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0978006C"/>
    <w:multiLevelType w:val="hybridMultilevel"/>
    <w:tmpl w:val="E27678A8"/>
    <w:lvl w:ilvl="0" w:tplc="899A82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09F7671B"/>
    <w:multiLevelType w:val="hybridMultilevel"/>
    <w:tmpl w:val="A726C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2F2B04"/>
    <w:multiLevelType w:val="hybridMultilevel"/>
    <w:tmpl w:val="B10CB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191159"/>
    <w:multiLevelType w:val="hybridMultilevel"/>
    <w:tmpl w:val="6B4E1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675B79"/>
    <w:multiLevelType w:val="hybridMultilevel"/>
    <w:tmpl w:val="E0EE9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3C0C1D"/>
    <w:multiLevelType w:val="multilevel"/>
    <w:tmpl w:val="E0F4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4C413A"/>
    <w:multiLevelType w:val="hybridMultilevel"/>
    <w:tmpl w:val="1AF21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F301A1"/>
    <w:multiLevelType w:val="hybridMultilevel"/>
    <w:tmpl w:val="3EA6B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862E48"/>
    <w:multiLevelType w:val="multilevel"/>
    <w:tmpl w:val="8C90EC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11719F9"/>
    <w:multiLevelType w:val="hybridMultilevel"/>
    <w:tmpl w:val="532ADC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2E15551"/>
    <w:multiLevelType w:val="hybridMultilevel"/>
    <w:tmpl w:val="78548A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4017E1"/>
    <w:multiLevelType w:val="hybridMultilevel"/>
    <w:tmpl w:val="4F586558"/>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E83D4C"/>
    <w:multiLevelType w:val="hybridMultilevel"/>
    <w:tmpl w:val="8BAE2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D351D8"/>
    <w:multiLevelType w:val="hybridMultilevel"/>
    <w:tmpl w:val="1234D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D26A02"/>
    <w:multiLevelType w:val="hybridMultilevel"/>
    <w:tmpl w:val="31841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BDC45D5"/>
    <w:multiLevelType w:val="multilevel"/>
    <w:tmpl w:val="6E0EA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E064723"/>
    <w:multiLevelType w:val="hybridMultilevel"/>
    <w:tmpl w:val="80BAC518"/>
    <w:lvl w:ilvl="0" w:tplc="FFFFFFFF">
      <w:start w:val="1"/>
      <w:numFmt w:val="bullet"/>
      <w:lvlText w:val="▶"/>
      <w:lvlJc w:val="left"/>
      <w:pPr>
        <w:ind w:left="1077" w:hanging="360"/>
      </w:pPr>
      <w:rPr>
        <w:rFonts w:ascii="HGSGothicE" w:eastAsia="HGSGothicE" w:hAnsi="HGSGothicE" w:hint="eastAsia"/>
        <w:color w:val="000000" w:themeColor="text1"/>
        <w:sz w:val="15"/>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4" w15:restartNumberingAfterBreak="0">
    <w:nsid w:val="2E74669E"/>
    <w:multiLevelType w:val="hybridMultilevel"/>
    <w:tmpl w:val="2BC2FD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F993679"/>
    <w:multiLevelType w:val="hybridMultilevel"/>
    <w:tmpl w:val="00B212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0D63C9D"/>
    <w:multiLevelType w:val="hybridMultilevel"/>
    <w:tmpl w:val="4F40C4FC"/>
    <w:lvl w:ilvl="0" w:tplc="B608E180">
      <w:start w:val="1"/>
      <w:numFmt w:val="bullet"/>
      <w:lvlText w:val="▶"/>
      <w:lvlJc w:val="left"/>
      <w:pPr>
        <w:ind w:left="1080" w:hanging="360"/>
      </w:pPr>
      <w:rPr>
        <w:rFonts w:ascii="HGSGothicE" w:eastAsia="HGSGothicE" w:hAnsi="HGSGothicE" w:hint="eastAsia"/>
        <w:color w:val="000000" w:themeColor="text1"/>
        <w:sz w:val="15"/>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345015B5"/>
    <w:multiLevelType w:val="hybridMultilevel"/>
    <w:tmpl w:val="FDFAEAA6"/>
    <w:lvl w:ilvl="0" w:tplc="ABECEBF4">
      <w:start w:val="1"/>
      <w:numFmt w:val="decimal"/>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314D61"/>
    <w:multiLevelType w:val="hybridMultilevel"/>
    <w:tmpl w:val="A9165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5BC2878"/>
    <w:multiLevelType w:val="hybridMultilevel"/>
    <w:tmpl w:val="8B9C750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364F2056"/>
    <w:multiLevelType w:val="hybridMultilevel"/>
    <w:tmpl w:val="7EDC57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36966850"/>
    <w:multiLevelType w:val="multilevel"/>
    <w:tmpl w:val="49FCB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8CD4812"/>
    <w:multiLevelType w:val="multilevel"/>
    <w:tmpl w:val="4D4CB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4A59BE"/>
    <w:multiLevelType w:val="hybridMultilevel"/>
    <w:tmpl w:val="158E6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AA64402"/>
    <w:multiLevelType w:val="hybridMultilevel"/>
    <w:tmpl w:val="61CC2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B2A0C6E"/>
    <w:multiLevelType w:val="hybridMultilevel"/>
    <w:tmpl w:val="0B9EFF0C"/>
    <w:lvl w:ilvl="0" w:tplc="6106A936">
      <w:start w:val="1"/>
      <w:numFmt w:val="decimal"/>
      <w:lvlText w:val="%1"/>
      <w:lvlJc w:val="left"/>
      <w:pPr>
        <w:ind w:left="108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BE74464"/>
    <w:multiLevelType w:val="hybridMultilevel"/>
    <w:tmpl w:val="DE1C78F2"/>
    <w:lvl w:ilvl="0" w:tplc="6106A936">
      <w:start w:val="1"/>
      <w:numFmt w:val="decimal"/>
      <w:lvlText w:val="%1"/>
      <w:lvlJc w:val="left"/>
      <w:pPr>
        <w:ind w:left="1080" w:hanging="360"/>
      </w:pPr>
      <w:rPr>
        <w:rFonts w:hint="default"/>
        <w:b/>
        <w:bCs/>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3C695192"/>
    <w:multiLevelType w:val="hybridMultilevel"/>
    <w:tmpl w:val="0CAA1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7914A1"/>
    <w:multiLevelType w:val="hybridMultilevel"/>
    <w:tmpl w:val="4554F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1B590C"/>
    <w:multiLevelType w:val="multilevel"/>
    <w:tmpl w:val="C7BA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2CC3DBA"/>
    <w:multiLevelType w:val="hybridMultilevel"/>
    <w:tmpl w:val="A62C57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43ED21EE"/>
    <w:multiLevelType w:val="hybridMultilevel"/>
    <w:tmpl w:val="7DCC65A8"/>
    <w:lvl w:ilvl="0" w:tplc="DA826DDE">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4606165"/>
    <w:multiLevelType w:val="multilevel"/>
    <w:tmpl w:val="76586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72F0BFA"/>
    <w:multiLevelType w:val="hybridMultilevel"/>
    <w:tmpl w:val="53542BF0"/>
    <w:lvl w:ilvl="0" w:tplc="FFFFFFFF">
      <w:start w:val="1"/>
      <w:numFmt w:val="bullet"/>
      <w:lvlText w:val="▶"/>
      <w:lvlJc w:val="left"/>
      <w:pPr>
        <w:ind w:left="1440" w:hanging="360"/>
      </w:pPr>
      <w:rPr>
        <w:rFonts w:ascii="HGSGothicE" w:eastAsia="HGSGothicE" w:hAnsi="HGSGothicE" w:hint="eastAsia"/>
        <w:color w:val="000000" w:themeColor="text1"/>
        <w:sz w:val="15"/>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476A747C"/>
    <w:multiLevelType w:val="hybridMultilevel"/>
    <w:tmpl w:val="34DA1C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4B2E62F5"/>
    <w:multiLevelType w:val="hybridMultilevel"/>
    <w:tmpl w:val="1B2E1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EDD3856"/>
    <w:multiLevelType w:val="hybridMultilevel"/>
    <w:tmpl w:val="E9445E58"/>
    <w:lvl w:ilvl="0" w:tplc="08090001">
      <w:start w:val="1"/>
      <w:numFmt w:val="bullet"/>
      <w:lvlText w:val=""/>
      <w:lvlJc w:val="left"/>
      <w:pPr>
        <w:ind w:left="2492" w:hanging="360"/>
      </w:pPr>
      <w:rPr>
        <w:rFonts w:ascii="Symbol" w:hAnsi="Symbol" w:hint="default"/>
      </w:rPr>
    </w:lvl>
    <w:lvl w:ilvl="1" w:tplc="08090003" w:tentative="1">
      <w:start w:val="1"/>
      <w:numFmt w:val="bullet"/>
      <w:lvlText w:val="o"/>
      <w:lvlJc w:val="left"/>
      <w:pPr>
        <w:ind w:left="3212" w:hanging="360"/>
      </w:pPr>
      <w:rPr>
        <w:rFonts w:ascii="Courier New" w:hAnsi="Courier New" w:cs="Courier New" w:hint="default"/>
      </w:rPr>
    </w:lvl>
    <w:lvl w:ilvl="2" w:tplc="08090005" w:tentative="1">
      <w:start w:val="1"/>
      <w:numFmt w:val="bullet"/>
      <w:lvlText w:val=""/>
      <w:lvlJc w:val="left"/>
      <w:pPr>
        <w:ind w:left="3932" w:hanging="360"/>
      </w:pPr>
      <w:rPr>
        <w:rFonts w:ascii="Wingdings" w:hAnsi="Wingdings" w:hint="default"/>
      </w:rPr>
    </w:lvl>
    <w:lvl w:ilvl="3" w:tplc="08090001" w:tentative="1">
      <w:start w:val="1"/>
      <w:numFmt w:val="bullet"/>
      <w:lvlText w:val=""/>
      <w:lvlJc w:val="left"/>
      <w:pPr>
        <w:ind w:left="4652" w:hanging="360"/>
      </w:pPr>
      <w:rPr>
        <w:rFonts w:ascii="Symbol" w:hAnsi="Symbol" w:hint="default"/>
      </w:rPr>
    </w:lvl>
    <w:lvl w:ilvl="4" w:tplc="08090003" w:tentative="1">
      <w:start w:val="1"/>
      <w:numFmt w:val="bullet"/>
      <w:lvlText w:val="o"/>
      <w:lvlJc w:val="left"/>
      <w:pPr>
        <w:ind w:left="5372" w:hanging="360"/>
      </w:pPr>
      <w:rPr>
        <w:rFonts w:ascii="Courier New" w:hAnsi="Courier New" w:cs="Courier New" w:hint="default"/>
      </w:rPr>
    </w:lvl>
    <w:lvl w:ilvl="5" w:tplc="08090005" w:tentative="1">
      <w:start w:val="1"/>
      <w:numFmt w:val="bullet"/>
      <w:lvlText w:val=""/>
      <w:lvlJc w:val="left"/>
      <w:pPr>
        <w:ind w:left="6092" w:hanging="360"/>
      </w:pPr>
      <w:rPr>
        <w:rFonts w:ascii="Wingdings" w:hAnsi="Wingdings" w:hint="default"/>
      </w:rPr>
    </w:lvl>
    <w:lvl w:ilvl="6" w:tplc="08090001" w:tentative="1">
      <w:start w:val="1"/>
      <w:numFmt w:val="bullet"/>
      <w:lvlText w:val=""/>
      <w:lvlJc w:val="left"/>
      <w:pPr>
        <w:ind w:left="6812" w:hanging="360"/>
      </w:pPr>
      <w:rPr>
        <w:rFonts w:ascii="Symbol" w:hAnsi="Symbol" w:hint="default"/>
      </w:rPr>
    </w:lvl>
    <w:lvl w:ilvl="7" w:tplc="08090003" w:tentative="1">
      <w:start w:val="1"/>
      <w:numFmt w:val="bullet"/>
      <w:lvlText w:val="o"/>
      <w:lvlJc w:val="left"/>
      <w:pPr>
        <w:ind w:left="7532" w:hanging="360"/>
      </w:pPr>
      <w:rPr>
        <w:rFonts w:ascii="Courier New" w:hAnsi="Courier New" w:cs="Courier New" w:hint="default"/>
      </w:rPr>
    </w:lvl>
    <w:lvl w:ilvl="8" w:tplc="08090005" w:tentative="1">
      <w:start w:val="1"/>
      <w:numFmt w:val="bullet"/>
      <w:lvlText w:val=""/>
      <w:lvlJc w:val="left"/>
      <w:pPr>
        <w:ind w:left="8252" w:hanging="360"/>
      </w:pPr>
      <w:rPr>
        <w:rFonts w:ascii="Wingdings" w:hAnsi="Wingdings" w:hint="default"/>
      </w:rPr>
    </w:lvl>
  </w:abstractNum>
  <w:abstractNum w:abstractNumId="47" w15:restartNumberingAfterBreak="0">
    <w:nsid w:val="530939B1"/>
    <w:multiLevelType w:val="multilevel"/>
    <w:tmpl w:val="D470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495CB2"/>
    <w:multiLevelType w:val="multilevel"/>
    <w:tmpl w:val="E8942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3EE1282"/>
    <w:multiLevelType w:val="hybridMultilevel"/>
    <w:tmpl w:val="921CDD6C"/>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547B3DDF"/>
    <w:multiLevelType w:val="hybridMultilevel"/>
    <w:tmpl w:val="B40CD8BC"/>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6C463C2"/>
    <w:multiLevelType w:val="hybridMultilevel"/>
    <w:tmpl w:val="A6860060"/>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75B0F0A"/>
    <w:multiLevelType w:val="multilevel"/>
    <w:tmpl w:val="65FE2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C031E35"/>
    <w:multiLevelType w:val="hybridMultilevel"/>
    <w:tmpl w:val="0318ED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C4B69BC"/>
    <w:multiLevelType w:val="hybridMultilevel"/>
    <w:tmpl w:val="EF321504"/>
    <w:lvl w:ilvl="0" w:tplc="FFECA62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5" w15:restartNumberingAfterBreak="0">
    <w:nsid w:val="5D827D0A"/>
    <w:multiLevelType w:val="hybridMultilevel"/>
    <w:tmpl w:val="56846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B02F8C"/>
    <w:multiLevelType w:val="hybridMultilevel"/>
    <w:tmpl w:val="CE82DD72"/>
    <w:lvl w:ilvl="0" w:tplc="76B6A7F4">
      <w:start w:val="1"/>
      <w:numFmt w:val="decimal"/>
      <w:lvlText w:val="%1."/>
      <w:lvlJc w:val="left"/>
      <w:pPr>
        <w:ind w:left="720" w:hanging="360"/>
      </w:pPr>
      <w:rPr>
        <w:rFonts w:ascii="Calibri" w:hAnsi="Calibri" w:cs="Calibri"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42B1F3B"/>
    <w:multiLevelType w:val="hybridMultilevel"/>
    <w:tmpl w:val="95B27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4707017"/>
    <w:multiLevelType w:val="hybridMultilevel"/>
    <w:tmpl w:val="65B8DB92"/>
    <w:lvl w:ilvl="0" w:tplc="1E24B1E6">
      <w:start w:val="4"/>
      <w:numFmt w:val="bullet"/>
      <w:lvlText w:val=""/>
      <w:lvlJc w:val="left"/>
      <w:pPr>
        <w:ind w:left="717" w:hanging="360"/>
      </w:pPr>
      <w:rPr>
        <w:rFonts w:ascii="Symbol" w:eastAsia="Times New Roman" w:hAnsi="Symbol" w:cstheme="minorHAnsi"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9" w15:restartNumberingAfterBreak="0">
    <w:nsid w:val="657E5721"/>
    <w:multiLevelType w:val="hybridMultilevel"/>
    <w:tmpl w:val="AF70CEA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671718F3"/>
    <w:multiLevelType w:val="hybridMultilevel"/>
    <w:tmpl w:val="A20AF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B5D120D"/>
    <w:multiLevelType w:val="hybridMultilevel"/>
    <w:tmpl w:val="3A8C7C06"/>
    <w:lvl w:ilvl="0" w:tplc="08090001">
      <w:start w:val="1"/>
      <w:numFmt w:val="bullet"/>
      <w:lvlText w:val=""/>
      <w:lvlJc w:val="left"/>
      <w:pPr>
        <w:ind w:left="1837" w:hanging="360"/>
      </w:pPr>
      <w:rPr>
        <w:rFonts w:ascii="Symbol" w:hAnsi="Symbol" w:hint="default"/>
      </w:rPr>
    </w:lvl>
    <w:lvl w:ilvl="1" w:tplc="08090003" w:tentative="1">
      <w:start w:val="1"/>
      <w:numFmt w:val="bullet"/>
      <w:lvlText w:val="o"/>
      <w:lvlJc w:val="left"/>
      <w:pPr>
        <w:ind w:left="2557" w:hanging="360"/>
      </w:pPr>
      <w:rPr>
        <w:rFonts w:ascii="Courier New" w:hAnsi="Courier New" w:cs="Courier New" w:hint="default"/>
      </w:rPr>
    </w:lvl>
    <w:lvl w:ilvl="2" w:tplc="08090005" w:tentative="1">
      <w:start w:val="1"/>
      <w:numFmt w:val="bullet"/>
      <w:lvlText w:val=""/>
      <w:lvlJc w:val="left"/>
      <w:pPr>
        <w:ind w:left="3277" w:hanging="360"/>
      </w:pPr>
      <w:rPr>
        <w:rFonts w:ascii="Wingdings" w:hAnsi="Wingdings" w:hint="default"/>
      </w:rPr>
    </w:lvl>
    <w:lvl w:ilvl="3" w:tplc="08090001" w:tentative="1">
      <w:start w:val="1"/>
      <w:numFmt w:val="bullet"/>
      <w:lvlText w:val=""/>
      <w:lvlJc w:val="left"/>
      <w:pPr>
        <w:ind w:left="3997" w:hanging="360"/>
      </w:pPr>
      <w:rPr>
        <w:rFonts w:ascii="Symbol" w:hAnsi="Symbol" w:hint="default"/>
      </w:rPr>
    </w:lvl>
    <w:lvl w:ilvl="4" w:tplc="08090003" w:tentative="1">
      <w:start w:val="1"/>
      <w:numFmt w:val="bullet"/>
      <w:lvlText w:val="o"/>
      <w:lvlJc w:val="left"/>
      <w:pPr>
        <w:ind w:left="4717" w:hanging="360"/>
      </w:pPr>
      <w:rPr>
        <w:rFonts w:ascii="Courier New" w:hAnsi="Courier New" w:cs="Courier New" w:hint="default"/>
      </w:rPr>
    </w:lvl>
    <w:lvl w:ilvl="5" w:tplc="08090005" w:tentative="1">
      <w:start w:val="1"/>
      <w:numFmt w:val="bullet"/>
      <w:lvlText w:val=""/>
      <w:lvlJc w:val="left"/>
      <w:pPr>
        <w:ind w:left="5437" w:hanging="360"/>
      </w:pPr>
      <w:rPr>
        <w:rFonts w:ascii="Wingdings" w:hAnsi="Wingdings" w:hint="default"/>
      </w:rPr>
    </w:lvl>
    <w:lvl w:ilvl="6" w:tplc="08090001" w:tentative="1">
      <w:start w:val="1"/>
      <w:numFmt w:val="bullet"/>
      <w:lvlText w:val=""/>
      <w:lvlJc w:val="left"/>
      <w:pPr>
        <w:ind w:left="6157" w:hanging="360"/>
      </w:pPr>
      <w:rPr>
        <w:rFonts w:ascii="Symbol" w:hAnsi="Symbol" w:hint="default"/>
      </w:rPr>
    </w:lvl>
    <w:lvl w:ilvl="7" w:tplc="08090003" w:tentative="1">
      <w:start w:val="1"/>
      <w:numFmt w:val="bullet"/>
      <w:lvlText w:val="o"/>
      <w:lvlJc w:val="left"/>
      <w:pPr>
        <w:ind w:left="6877" w:hanging="360"/>
      </w:pPr>
      <w:rPr>
        <w:rFonts w:ascii="Courier New" w:hAnsi="Courier New" w:cs="Courier New" w:hint="default"/>
      </w:rPr>
    </w:lvl>
    <w:lvl w:ilvl="8" w:tplc="08090005" w:tentative="1">
      <w:start w:val="1"/>
      <w:numFmt w:val="bullet"/>
      <w:lvlText w:val=""/>
      <w:lvlJc w:val="left"/>
      <w:pPr>
        <w:ind w:left="7597" w:hanging="360"/>
      </w:pPr>
      <w:rPr>
        <w:rFonts w:ascii="Wingdings" w:hAnsi="Wingdings" w:hint="default"/>
      </w:rPr>
    </w:lvl>
  </w:abstractNum>
  <w:abstractNum w:abstractNumId="62" w15:restartNumberingAfterBreak="0">
    <w:nsid w:val="6FDC197A"/>
    <w:multiLevelType w:val="hybridMultilevel"/>
    <w:tmpl w:val="30D26EC2"/>
    <w:lvl w:ilvl="0" w:tplc="B024C7D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5F0E78"/>
    <w:multiLevelType w:val="hybridMultilevel"/>
    <w:tmpl w:val="9AC4F3A6"/>
    <w:lvl w:ilvl="0" w:tplc="08090001">
      <w:start w:val="1"/>
      <w:numFmt w:val="bullet"/>
      <w:lvlText w:val=""/>
      <w:lvlJc w:val="left"/>
      <w:pPr>
        <w:ind w:left="1772" w:hanging="360"/>
      </w:pPr>
      <w:rPr>
        <w:rFonts w:ascii="Symbol" w:hAnsi="Symbol" w:hint="default"/>
      </w:rPr>
    </w:lvl>
    <w:lvl w:ilvl="1" w:tplc="08090003" w:tentative="1">
      <w:start w:val="1"/>
      <w:numFmt w:val="bullet"/>
      <w:lvlText w:val="o"/>
      <w:lvlJc w:val="left"/>
      <w:pPr>
        <w:ind w:left="2492" w:hanging="360"/>
      </w:pPr>
      <w:rPr>
        <w:rFonts w:ascii="Courier New" w:hAnsi="Courier New" w:cs="Courier New" w:hint="default"/>
      </w:rPr>
    </w:lvl>
    <w:lvl w:ilvl="2" w:tplc="08090005" w:tentative="1">
      <w:start w:val="1"/>
      <w:numFmt w:val="bullet"/>
      <w:lvlText w:val=""/>
      <w:lvlJc w:val="left"/>
      <w:pPr>
        <w:ind w:left="3212" w:hanging="360"/>
      </w:pPr>
      <w:rPr>
        <w:rFonts w:ascii="Wingdings" w:hAnsi="Wingdings" w:hint="default"/>
      </w:rPr>
    </w:lvl>
    <w:lvl w:ilvl="3" w:tplc="08090001" w:tentative="1">
      <w:start w:val="1"/>
      <w:numFmt w:val="bullet"/>
      <w:lvlText w:val=""/>
      <w:lvlJc w:val="left"/>
      <w:pPr>
        <w:ind w:left="3932" w:hanging="360"/>
      </w:pPr>
      <w:rPr>
        <w:rFonts w:ascii="Symbol" w:hAnsi="Symbol" w:hint="default"/>
      </w:rPr>
    </w:lvl>
    <w:lvl w:ilvl="4" w:tplc="08090003" w:tentative="1">
      <w:start w:val="1"/>
      <w:numFmt w:val="bullet"/>
      <w:lvlText w:val="o"/>
      <w:lvlJc w:val="left"/>
      <w:pPr>
        <w:ind w:left="4652" w:hanging="360"/>
      </w:pPr>
      <w:rPr>
        <w:rFonts w:ascii="Courier New" w:hAnsi="Courier New" w:cs="Courier New" w:hint="default"/>
      </w:rPr>
    </w:lvl>
    <w:lvl w:ilvl="5" w:tplc="08090005" w:tentative="1">
      <w:start w:val="1"/>
      <w:numFmt w:val="bullet"/>
      <w:lvlText w:val=""/>
      <w:lvlJc w:val="left"/>
      <w:pPr>
        <w:ind w:left="5372" w:hanging="360"/>
      </w:pPr>
      <w:rPr>
        <w:rFonts w:ascii="Wingdings" w:hAnsi="Wingdings" w:hint="default"/>
      </w:rPr>
    </w:lvl>
    <w:lvl w:ilvl="6" w:tplc="08090001" w:tentative="1">
      <w:start w:val="1"/>
      <w:numFmt w:val="bullet"/>
      <w:lvlText w:val=""/>
      <w:lvlJc w:val="left"/>
      <w:pPr>
        <w:ind w:left="6092" w:hanging="360"/>
      </w:pPr>
      <w:rPr>
        <w:rFonts w:ascii="Symbol" w:hAnsi="Symbol" w:hint="default"/>
      </w:rPr>
    </w:lvl>
    <w:lvl w:ilvl="7" w:tplc="08090003" w:tentative="1">
      <w:start w:val="1"/>
      <w:numFmt w:val="bullet"/>
      <w:lvlText w:val="o"/>
      <w:lvlJc w:val="left"/>
      <w:pPr>
        <w:ind w:left="6812" w:hanging="360"/>
      </w:pPr>
      <w:rPr>
        <w:rFonts w:ascii="Courier New" w:hAnsi="Courier New" w:cs="Courier New" w:hint="default"/>
      </w:rPr>
    </w:lvl>
    <w:lvl w:ilvl="8" w:tplc="08090005" w:tentative="1">
      <w:start w:val="1"/>
      <w:numFmt w:val="bullet"/>
      <w:lvlText w:val=""/>
      <w:lvlJc w:val="left"/>
      <w:pPr>
        <w:ind w:left="7532" w:hanging="360"/>
      </w:pPr>
      <w:rPr>
        <w:rFonts w:ascii="Wingdings" w:hAnsi="Wingdings" w:hint="default"/>
      </w:rPr>
    </w:lvl>
  </w:abstractNum>
  <w:abstractNum w:abstractNumId="64" w15:restartNumberingAfterBreak="0">
    <w:nsid w:val="720C00BD"/>
    <w:multiLevelType w:val="hybridMultilevel"/>
    <w:tmpl w:val="066CA57A"/>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731372B6"/>
    <w:multiLevelType w:val="hybridMultilevel"/>
    <w:tmpl w:val="12720A3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6" w15:restartNumberingAfterBreak="0">
    <w:nsid w:val="73DE5D66"/>
    <w:multiLevelType w:val="hybridMultilevel"/>
    <w:tmpl w:val="9636F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5C37EA4"/>
    <w:multiLevelType w:val="hybridMultilevel"/>
    <w:tmpl w:val="528E8F2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8" w15:restartNumberingAfterBreak="0">
    <w:nsid w:val="79F2032F"/>
    <w:multiLevelType w:val="hybridMultilevel"/>
    <w:tmpl w:val="B9348B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9" w15:restartNumberingAfterBreak="0">
    <w:nsid w:val="7BAB25AF"/>
    <w:multiLevelType w:val="hybridMultilevel"/>
    <w:tmpl w:val="A718E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DF62A4E"/>
    <w:multiLevelType w:val="hybridMultilevel"/>
    <w:tmpl w:val="7938B712"/>
    <w:lvl w:ilvl="0" w:tplc="08090001">
      <w:start w:val="1"/>
      <w:numFmt w:val="bullet"/>
      <w:lvlText w:val=""/>
      <w:lvlJc w:val="left"/>
      <w:pPr>
        <w:ind w:left="2234" w:hanging="360"/>
      </w:pPr>
      <w:rPr>
        <w:rFonts w:ascii="Symbol" w:hAnsi="Symbol" w:hint="default"/>
      </w:rPr>
    </w:lvl>
    <w:lvl w:ilvl="1" w:tplc="08090003" w:tentative="1">
      <w:start w:val="1"/>
      <w:numFmt w:val="bullet"/>
      <w:lvlText w:val="o"/>
      <w:lvlJc w:val="left"/>
      <w:pPr>
        <w:ind w:left="2954" w:hanging="360"/>
      </w:pPr>
      <w:rPr>
        <w:rFonts w:ascii="Courier New" w:hAnsi="Courier New" w:cs="Courier New" w:hint="default"/>
      </w:rPr>
    </w:lvl>
    <w:lvl w:ilvl="2" w:tplc="08090005" w:tentative="1">
      <w:start w:val="1"/>
      <w:numFmt w:val="bullet"/>
      <w:lvlText w:val=""/>
      <w:lvlJc w:val="left"/>
      <w:pPr>
        <w:ind w:left="3674" w:hanging="360"/>
      </w:pPr>
      <w:rPr>
        <w:rFonts w:ascii="Wingdings" w:hAnsi="Wingdings" w:hint="default"/>
      </w:rPr>
    </w:lvl>
    <w:lvl w:ilvl="3" w:tplc="08090001" w:tentative="1">
      <w:start w:val="1"/>
      <w:numFmt w:val="bullet"/>
      <w:lvlText w:val=""/>
      <w:lvlJc w:val="left"/>
      <w:pPr>
        <w:ind w:left="4394" w:hanging="360"/>
      </w:pPr>
      <w:rPr>
        <w:rFonts w:ascii="Symbol" w:hAnsi="Symbol" w:hint="default"/>
      </w:rPr>
    </w:lvl>
    <w:lvl w:ilvl="4" w:tplc="08090003" w:tentative="1">
      <w:start w:val="1"/>
      <w:numFmt w:val="bullet"/>
      <w:lvlText w:val="o"/>
      <w:lvlJc w:val="left"/>
      <w:pPr>
        <w:ind w:left="5114" w:hanging="360"/>
      </w:pPr>
      <w:rPr>
        <w:rFonts w:ascii="Courier New" w:hAnsi="Courier New" w:cs="Courier New" w:hint="default"/>
      </w:rPr>
    </w:lvl>
    <w:lvl w:ilvl="5" w:tplc="08090005" w:tentative="1">
      <w:start w:val="1"/>
      <w:numFmt w:val="bullet"/>
      <w:lvlText w:val=""/>
      <w:lvlJc w:val="left"/>
      <w:pPr>
        <w:ind w:left="5834" w:hanging="360"/>
      </w:pPr>
      <w:rPr>
        <w:rFonts w:ascii="Wingdings" w:hAnsi="Wingdings" w:hint="default"/>
      </w:rPr>
    </w:lvl>
    <w:lvl w:ilvl="6" w:tplc="08090001" w:tentative="1">
      <w:start w:val="1"/>
      <w:numFmt w:val="bullet"/>
      <w:lvlText w:val=""/>
      <w:lvlJc w:val="left"/>
      <w:pPr>
        <w:ind w:left="6554" w:hanging="360"/>
      </w:pPr>
      <w:rPr>
        <w:rFonts w:ascii="Symbol" w:hAnsi="Symbol" w:hint="default"/>
      </w:rPr>
    </w:lvl>
    <w:lvl w:ilvl="7" w:tplc="08090003" w:tentative="1">
      <w:start w:val="1"/>
      <w:numFmt w:val="bullet"/>
      <w:lvlText w:val="o"/>
      <w:lvlJc w:val="left"/>
      <w:pPr>
        <w:ind w:left="7274" w:hanging="360"/>
      </w:pPr>
      <w:rPr>
        <w:rFonts w:ascii="Courier New" w:hAnsi="Courier New" w:cs="Courier New" w:hint="default"/>
      </w:rPr>
    </w:lvl>
    <w:lvl w:ilvl="8" w:tplc="08090005" w:tentative="1">
      <w:start w:val="1"/>
      <w:numFmt w:val="bullet"/>
      <w:lvlText w:val=""/>
      <w:lvlJc w:val="left"/>
      <w:pPr>
        <w:ind w:left="7994" w:hanging="360"/>
      </w:pPr>
      <w:rPr>
        <w:rFonts w:ascii="Wingdings" w:hAnsi="Wingdings" w:hint="default"/>
      </w:rPr>
    </w:lvl>
  </w:abstractNum>
  <w:abstractNum w:abstractNumId="71" w15:restartNumberingAfterBreak="0">
    <w:nsid w:val="7E8B64B9"/>
    <w:multiLevelType w:val="multilevel"/>
    <w:tmpl w:val="A5786E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FCF6B70"/>
    <w:multiLevelType w:val="hybridMultilevel"/>
    <w:tmpl w:val="31B8ADA2"/>
    <w:lvl w:ilvl="0" w:tplc="68F61718">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16103068">
    <w:abstractNumId w:val="56"/>
  </w:num>
  <w:num w:numId="2" w16cid:durableId="1732459048">
    <w:abstractNumId w:val="41"/>
  </w:num>
  <w:num w:numId="3" w16cid:durableId="1036153364">
    <w:abstractNumId w:val="40"/>
  </w:num>
  <w:num w:numId="4" w16cid:durableId="150218673">
    <w:abstractNumId w:val="6"/>
  </w:num>
  <w:num w:numId="5" w16cid:durableId="1259682301">
    <w:abstractNumId w:val="67"/>
  </w:num>
  <w:num w:numId="6" w16cid:durableId="1460370682">
    <w:abstractNumId w:val="54"/>
  </w:num>
  <w:num w:numId="7" w16cid:durableId="471481882">
    <w:abstractNumId w:val="69"/>
  </w:num>
  <w:num w:numId="8" w16cid:durableId="1638685680">
    <w:abstractNumId w:val="65"/>
  </w:num>
  <w:num w:numId="9" w16cid:durableId="1857576851">
    <w:abstractNumId w:val="33"/>
  </w:num>
  <w:num w:numId="10" w16cid:durableId="1752194723">
    <w:abstractNumId w:val="19"/>
  </w:num>
  <w:num w:numId="11" w16cid:durableId="1800954502">
    <w:abstractNumId w:val="15"/>
  </w:num>
  <w:num w:numId="12" w16cid:durableId="1176726413">
    <w:abstractNumId w:val="2"/>
  </w:num>
  <w:num w:numId="13" w16cid:durableId="1007442043">
    <w:abstractNumId w:val="71"/>
  </w:num>
  <w:num w:numId="14" w16cid:durableId="2138062054">
    <w:abstractNumId w:val="44"/>
  </w:num>
  <w:num w:numId="15" w16cid:durableId="691958376">
    <w:abstractNumId w:val="68"/>
  </w:num>
  <w:num w:numId="16" w16cid:durableId="1175070572">
    <w:abstractNumId w:val="28"/>
  </w:num>
  <w:num w:numId="17" w16cid:durableId="1993556918">
    <w:abstractNumId w:val="70"/>
  </w:num>
  <w:num w:numId="18" w16cid:durableId="369844763">
    <w:abstractNumId w:val="63"/>
  </w:num>
  <w:num w:numId="19" w16cid:durableId="1649748443">
    <w:abstractNumId w:val="24"/>
  </w:num>
  <w:num w:numId="20" w16cid:durableId="161816343">
    <w:abstractNumId w:val="55"/>
  </w:num>
  <w:num w:numId="21" w16cid:durableId="243804560">
    <w:abstractNumId w:val="10"/>
  </w:num>
  <w:num w:numId="22" w16cid:durableId="1269503793">
    <w:abstractNumId w:val="14"/>
  </w:num>
  <w:num w:numId="23" w16cid:durableId="1842426169">
    <w:abstractNumId w:val="31"/>
  </w:num>
  <w:num w:numId="24" w16cid:durableId="1821118660">
    <w:abstractNumId w:val="3"/>
  </w:num>
  <w:num w:numId="25" w16cid:durableId="1517229120">
    <w:abstractNumId w:val="47"/>
  </w:num>
  <w:num w:numId="26" w16cid:durableId="1402945892">
    <w:abstractNumId w:val="12"/>
  </w:num>
  <w:num w:numId="27" w16cid:durableId="1009913419">
    <w:abstractNumId w:val="22"/>
  </w:num>
  <w:num w:numId="28" w16cid:durableId="1862433268">
    <w:abstractNumId w:val="42"/>
  </w:num>
  <w:num w:numId="29" w16cid:durableId="190728081">
    <w:abstractNumId w:val="39"/>
  </w:num>
  <w:num w:numId="30" w16cid:durableId="832139001">
    <w:abstractNumId w:val="7"/>
  </w:num>
  <w:num w:numId="31" w16cid:durableId="1151096745">
    <w:abstractNumId w:val="60"/>
  </w:num>
  <w:num w:numId="32" w16cid:durableId="1736512274">
    <w:abstractNumId w:val="11"/>
  </w:num>
  <w:num w:numId="33" w16cid:durableId="1427113699">
    <w:abstractNumId w:val="38"/>
  </w:num>
  <w:num w:numId="34" w16cid:durableId="1566724279">
    <w:abstractNumId w:val="57"/>
  </w:num>
  <w:num w:numId="35" w16cid:durableId="2040734151">
    <w:abstractNumId w:val="37"/>
  </w:num>
  <w:num w:numId="36" w16cid:durableId="1015426701">
    <w:abstractNumId w:val="17"/>
  </w:num>
  <w:num w:numId="37" w16cid:durableId="1618025047">
    <w:abstractNumId w:val="20"/>
  </w:num>
  <w:num w:numId="38" w16cid:durableId="1118915520">
    <w:abstractNumId w:val="8"/>
  </w:num>
  <w:num w:numId="39" w16cid:durableId="1784224944">
    <w:abstractNumId w:val="4"/>
  </w:num>
  <w:num w:numId="40" w16cid:durableId="1545024481">
    <w:abstractNumId w:val="52"/>
  </w:num>
  <w:num w:numId="41" w16cid:durableId="696851671">
    <w:abstractNumId w:val="32"/>
  </w:num>
  <w:num w:numId="42" w16cid:durableId="1520850415">
    <w:abstractNumId w:val="48"/>
  </w:num>
  <w:num w:numId="43" w16cid:durableId="1486899919">
    <w:abstractNumId w:val="13"/>
  </w:num>
  <w:num w:numId="44" w16cid:durableId="503932789">
    <w:abstractNumId w:val="45"/>
  </w:num>
  <w:num w:numId="45" w16cid:durableId="1544367673">
    <w:abstractNumId w:val="66"/>
  </w:num>
  <w:num w:numId="46" w16cid:durableId="1269774477">
    <w:abstractNumId w:val="34"/>
  </w:num>
  <w:num w:numId="47" w16cid:durableId="899709522">
    <w:abstractNumId w:val="18"/>
  </w:num>
  <w:num w:numId="48" w16cid:durableId="65887392">
    <w:abstractNumId w:val="1"/>
  </w:num>
  <w:num w:numId="49" w16cid:durableId="774447743">
    <w:abstractNumId w:val="61"/>
  </w:num>
  <w:num w:numId="50" w16cid:durableId="930435891">
    <w:abstractNumId w:val="46"/>
  </w:num>
  <w:num w:numId="51" w16cid:durableId="32729915">
    <w:abstractNumId w:val="30"/>
  </w:num>
  <w:num w:numId="52" w16cid:durableId="330714729">
    <w:abstractNumId w:val="5"/>
  </w:num>
  <w:num w:numId="53" w16cid:durableId="491868935">
    <w:abstractNumId w:val="53"/>
  </w:num>
  <w:num w:numId="54" w16cid:durableId="98842519">
    <w:abstractNumId w:val="16"/>
  </w:num>
  <w:num w:numId="55" w16cid:durableId="637225730">
    <w:abstractNumId w:val="21"/>
  </w:num>
  <w:num w:numId="56" w16cid:durableId="772942940">
    <w:abstractNumId w:val="62"/>
  </w:num>
  <w:num w:numId="57" w16cid:durableId="1344942890">
    <w:abstractNumId w:val="72"/>
  </w:num>
  <w:num w:numId="58" w16cid:durableId="577908968">
    <w:abstractNumId w:val="9"/>
  </w:num>
  <w:num w:numId="59" w16cid:durableId="577636136">
    <w:abstractNumId w:val="25"/>
  </w:num>
  <w:num w:numId="60" w16cid:durableId="784152507">
    <w:abstractNumId w:val="27"/>
  </w:num>
  <w:num w:numId="61" w16cid:durableId="852841871">
    <w:abstractNumId w:val="43"/>
  </w:num>
  <w:num w:numId="62" w16cid:durableId="785778820">
    <w:abstractNumId w:val="36"/>
  </w:num>
  <w:num w:numId="63" w16cid:durableId="2027052593">
    <w:abstractNumId w:val="35"/>
  </w:num>
  <w:num w:numId="64" w16cid:durableId="604382871">
    <w:abstractNumId w:val="23"/>
  </w:num>
  <w:num w:numId="65" w16cid:durableId="1862208679">
    <w:abstractNumId w:val="58"/>
  </w:num>
  <w:num w:numId="66" w16cid:durableId="1992708074">
    <w:abstractNumId w:val="0"/>
  </w:num>
  <w:num w:numId="67" w16cid:durableId="501504155">
    <w:abstractNumId w:val="64"/>
  </w:num>
  <w:num w:numId="68" w16cid:durableId="950740535">
    <w:abstractNumId w:val="49"/>
  </w:num>
  <w:num w:numId="69" w16cid:durableId="359863362">
    <w:abstractNumId w:val="26"/>
  </w:num>
  <w:num w:numId="70" w16cid:durableId="264196342">
    <w:abstractNumId w:val="29"/>
  </w:num>
  <w:num w:numId="71" w16cid:durableId="693118823">
    <w:abstractNumId w:val="59"/>
  </w:num>
  <w:num w:numId="72" w16cid:durableId="571819311">
    <w:abstractNumId w:val="51"/>
  </w:num>
  <w:num w:numId="73" w16cid:durableId="1407650151">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536"/>
    <w:rsid w:val="00034D36"/>
    <w:rsid w:val="00053A62"/>
    <w:rsid w:val="0006400D"/>
    <w:rsid w:val="00065536"/>
    <w:rsid w:val="00091924"/>
    <w:rsid w:val="00093184"/>
    <w:rsid w:val="000C51FD"/>
    <w:rsid w:val="0013792D"/>
    <w:rsid w:val="00171F5B"/>
    <w:rsid w:val="001876DD"/>
    <w:rsid w:val="001928A4"/>
    <w:rsid w:val="001961B5"/>
    <w:rsid w:val="00197DA1"/>
    <w:rsid w:val="001D0DBF"/>
    <w:rsid w:val="002073AC"/>
    <w:rsid w:val="00237F50"/>
    <w:rsid w:val="002522AC"/>
    <w:rsid w:val="0029716D"/>
    <w:rsid w:val="002D0F14"/>
    <w:rsid w:val="002D13CA"/>
    <w:rsid w:val="002D46E7"/>
    <w:rsid w:val="002E360A"/>
    <w:rsid w:val="002F34F2"/>
    <w:rsid w:val="00320B03"/>
    <w:rsid w:val="0033294A"/>
    <w:rsid w:val="003475E4"/>
    <w:rsid w:val="00372D3F"/>
    <w:rsid w:val="0037717B"/>
    <w:rsid w:val="00392DB9"/>
    <w:rsid w:val="003A1DE2"/>
    <w:rsid w:val="003B2928"/>
    <w:rsid w:val="003D14AC"/>
    <w:rsid w:val="003D1C95"/>
    <w:rsid w:val="003E4658"/>
    <w:rsid w:val="00410074"/>
    <w:rsid w:val="00451E5F"/>
    <w:rsid w:val="00466854"/>
    <w:rsid w:val="00474952"/>
    <w:rsid w:val="00480AEE"/>
    <w:rsid w:val="00484C87"/>
    <w:rsid w:val="00485053"/>
    <w:rsid w:val="0049114B"/>
    <w:rsid w:val="00504036"/>
    <w:rsid w:val="005056D4"/>
    <w:rsid w:val="0051055B"/>
    <w:rsid w:val="005204B3"/>
    <w:rsid w:val="005526C3"/>
    <w:rsid w:val="00591989"/>
    <w:rsid w:val="005A220F"/>
    <w:rsid w:val="00601C04"/>
    <w:rsid w:val="00605D33"/>
    <w:rsid w:val="006159D8"/>
    <w:rsid w:val="00617177"/>
    <w:rsid w:val="00621D48"/>
    <w:rsid w:val="0063052E"/>
    <w:rsid w:val="00663283"/>
    <w:rsid w:val="0067297B"/>
    <w:rsid w:val="006810A6"/>
    <w:rsid w:val="006B225D"/>
    <w:rsid w:val="006B3AD5"/>
    <w:rsid w:val="006B49D8"/>
    <w:rsid w:val="006E70EA"/>
    <w:rsid w:val="006F5809"/>
    <w:rsid w:val="00742720"/>
    <w:rsid w:val="00743260"/>
    <w:rsid w:val="00785A22"/>
    <w:rsid w:val="00787C95"/>
    <w:rsid w:val="007D24AD"/>
    <w:rsid w:val="007E70A8"/>
    <w:rsid w:val="00814EBD"/>
    <w:rsid w:val="00817883"/>
    <w:rsid w:val="008361AF"/>
    <w:rsid w:val="008437BC"/>
    <w:rsid w:val="00850972"/>
    <w:rsid w:val="00866C62"/>
    <w:rsid w:val="008A3228"/>
    <w:rsid w:val="00907EE7"/>
    <w:rsid w:val="009345AC"/>
    <w:rsid w:val="009635BA"/>
    <w:rsid w:val="009953E9"/>
    <w:rsid w:val="009A7488"/>
    <w:rsid w:val="00A2261A"/>
    <w:rsid w:val="00A278AF"/>
    <w:rsid w:val="00A37BC5"/>
    <w:rsid w:val="00A4152F"/>
    <w:rsid w:val="00A96326"/>
    <w:rsid w:val="00AC2E0B"/>
    <w:rsid w:val="00B36D9B"/>
    <w:rsid w:val="00C003AB"/>
    <w:rsid w:val="00C017BF"/>
    <w:rsid w:val="00C15233"/>
    <w:rsid w:val="00C27D15"/>
    <w:rsid w:val="00C303E1"/>
    <w:rsid w:val="00C666BB"/>
    <w:rsid w:val="00C90F51"/>
    <w:rsid w:val="00C96C2D"/>
    <w:rsid w:val="00CA6895"/>
    <w:rsid w:val="00CD1AC4"/>
    <w:rsid w:val="00CF74B4"/>
    <w:rsid w:val="00D01C51"/>
    <w:rsid w:val="00D14382"/>
    <w:rsid w:val="00D15866"/>
    <w:rsid w:val="00D16C21"/>
    <w:rsid w:val="00D623E3"/>
    <w:rsid w:val="00D92F0F"/>
    <w:rsid w:val="00DA4580"/>
    <w:rsid w:val="00DE15F2"/>
    <w:rsid w:val="00DE340A"/>
    <w:rsid w:val="00E16F6F"/>
    <w:rsid w:val="00E545C6"/>
    <w:rsid w:val="00E852DE"/>
    <w:rsid w:val="00ED204C"/>
    <w:rsid w:val="00ED4E3E"/>
    <w:rsid w:val="00EF7827"/>
    <w:rsid w:val="00F04A9E"/>
    <w:rsid w:val="00F253F3"/>
    <w:rsid w:val="00F3621D"/>
    <w:rsid w:val="00F36C7F"/>
    <w:rsid w:val="00F47D4B"/>
    <w:rsid w:val="00F7097F"/>
    <w:rsid w:val="00F82062"/>
    <w:rsid w:val="00F93060"/>
    <w:rsid w:val="00FA3259"/>
    <w:rsid w:val="00FA377A"/>
    <w:rsid w:val="00FA3F7D"/>
    <w:rsid w:val="00FD3EEB"/>
    <w:rsid w:val="00FE7258"/>
    <w:rsid w:val="31E68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3E328"/>
  <w15:chartTrackingRefBased/>
  <w15:docId w15:val="{F7AD743C-0EDA-4084-ADB1-DA2235F67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51F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C51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9A7488"/>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034D3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034D36"/>
  </w:style>
  <w:style w:type="character" w:customStyle="1" w:styleId="eop">
    <w:name w:val="eop"/>
    <w:basedOn w:val="DefaultParagraphFont"/>
    <w:rsid w:val="00034D36"/>
  </w:style>
  <w:style w:type="paragraph" w:styleId="ListParagraph">
    <w:name w:val="List Paragraph"/>
    <w:basedOn w:val="Normal"/>
    <w:uiPriority w:val="34"/>
    <w:qFormat/>
    <w:rsid w:val="00053A62"/>
    <w:pPr>
      <w:ind w:left="720"/>
      <w:contextualSpacing/>
    </w:pPr>
  </w:style>
  <w:style w:type="table" w:styleId="TableGrid">
    <w:name w:val="Table Grid"/>
    <w:basedOn w:val="TableNormal"/>
    <w:uiPriority w:val="39"/>
    <w:rsid w:val="008A3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A3228"/>
    <w:pPr>
      <w:spacing w:after="0" w:line="240" w:lineRule="auto"/>
    </w:pPr>
  </w:style>
  <w:style w:type="character" w:customStyle="1" w:styleId="Heading4Char">
    <w:name w:val="Heading 4 Char"/>
    <w:basedOn w:val="DefaultParagraphFont"/>
    <w:link w:val="Heading4"/>
    <w:uiPriority w:val="9"/>
    <w:rsid w:val="009A7488"/>
    <w:rPr>
      <w:rFonts w:ascii="Times New Roman" w:eastAsia="Times New Roman" w:hAnsi="Times New Roman" w:cs="Times New Roman"/>
      <w:b/>
      <w:bCs/>
      <w:kern w:val="0"/>
      <w:sz w:val="24"/>
      <w:szCs w:val="24"/>
      <w:lang w:eastAsia="en-GB"/>
      <w14:ligatures w14:val="none"/>
    </w:rPr>
  </w:style>
  <w:style w:type="paragraph" w:styleId="NormalWeb">
    <w:name w:val="Normal (Web)"/>
    <w:basedOn w:val="Normal"/>
    <w:uiPriority w:val="99"/>
    <w:semiHidden/>
    <w:unhideWhenUsed/>
    <w:rsid w:val="009A748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9A7488"/>
    <w:rPr>
      <w:b/>
      <w:bCs/>
    </w:rPr>
  </w:style>
  <w:style w:type="paragraph" w:styleId="Revision">
    <w:name w:val="Revision"/>
    <w:hidden/>
    <w:uiPriority w:val="99"/>
    <w:semiHidden/>
    <w:rsid w:val="00787C95"/>
    <w:pPr>
      <w:spacing w:after="0" w:line="240" w:lineRule="auto"/>
    </w:pPr>
  </w:style>
  <w:style w:type="character" w:styleId="CommentReference">
    <w:name w:val="annotation reference"/>
    <w:basedOn w:val="DefaultParagraphFont"/>
    <w:uiPriority w:val="99"/>
    <w:semiHidden/>
    <w:unhideWhenUsed/>
    <w:rsid w:val="00787C95"/>
    <w:rPr>
      <w:sz w:val="16"/>
      <w:szCs w:val="16"/>
    </w:rPr>
  </w:style>
  <w:style w:type="paragraph" w:styleId="CommentText">
    <w:name w:val="annotation text"/>
    <w:basedOn w:val="Normal"/>
    <w:link w:val="CommentTextChar"/>
    <w:uiPriority w:val="99"/>
    <w:unhideWhenUsed/>
    <w:rsid w:val="00787C95"/>
    <w:pPr>
      <w:spacing w:line="240" w:lineRule="auto"/>
    </w:pPr>
    <w:rPr>
      <w:sz w:val="20"/>
      <w:szCs w:val="20"/>
    </w:rPr>
  </w:style>
  <w:style w:type="character" w:customStyle="1" w:styleId="CommentTextChar">
    <w:name w:val="Comment Text Char"/>
    <w:basedOn w:val="DefaultParagraphFont"/>
    <w:link w:val="CommentText"/>
    <w:uiPriority w:val="99"/>
    <w:rsid w:val="00787C95"/>
    <w:rPr>
      <w:sz w:val="20"/>
      <w:szCs w:val="20"/>
    </w:rPr>
  </w:style>
  <w:style w:type="paragraph" w:styleId="CommentSubject">
    <w:name w:val="annotation subject"/>
    <w:basedOn w:val="CommentText"/>
    <w:next w:val="CommentText"/>
    <w:link w:val="CommentSubjectChar"/>
    <w:uiPriority w:val="99"/>
    <w:semiHidden/>
    <w:unhideWhenUsed/>
    <w:rsid w:val="00787C95"/>
    <w:rPr>
      <w:b/>
      <w:bCs/>
    </w:rPr>
  </w:style>
  <w:style w:type="character" w:customStyle="1" w:styleId="CommentSubjectChar">
    <w:name w:val="Comment Subject Char"/>
    <w:basedOn w:val="CommentTextChar"/>
    <w:link w:val="CommentSubject"/>
    <w:uiPriority w:val="99"/>
    <w:semiHidden/>
    <w:rsid w:val="00787C95"/>
    <w:rPr>
      <w:b/>
      <w:bCs/>
      <w:sz w:val="20"/>
      <w:szCs w:val="20"/>
    </w:rPr>
  </w:style>
  <w:style w:type="paragraph" w:styleId="BalloonText">
    <w:name w:val="Balloon Text"/>
    <w:basedOn w:val="Normal"/>
    <w:link w:val="BalloonTextChar"/>
    <w:uiPriority w:val="99"/>
    <w:semiHidden/>
    <w:unhideWhenUsed/>
    <w:rsid w:val="00171F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F5B"/>
    <w:rPr>
      <w:rFonts w:ascii="Segoe UI" w:hAnsi="Segoe UI" w:cs="Segoe UI"/>
      <w:sz w:val="18"/>
      <w:szCs w:val="18"/>
    </w:rPr>
  </w:style>
  <w:style w:type="paragraph" w:styleId="Header">
    <w:name w:val="header"/>
    <w:basedOn w:val="Normal"/>
    <w:link w:val="HeaderChar"/>
    <w:uiPriority w:val="99"/>
    <w:unhideWhenUsed/>
    <w:rsid w:val="000C51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FD"/>
  </w:style>
  <w:style w:type="paragraph" w:styleId="Footer">
    <w:name w:val="footer"/>
    <w:basedOn w:val="Normal"/>
    <w:link w:val="FooterChar"/>
    <w:uiPriority w:val="99"/>
    <w:unhideWhenUsed/>
    <w:rsid w:val="000C5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FD"/>
  </w:style>
  <w:style w:type="paragraph" w:customStyle="1" w:styleId="H01">
    <w:name w:val="H01"/>
    <w:basedOn w:val="Normal"/>
    <w:link w:val="H01Char"/>
    <w:qFormat/>
    <w:rsid w:val="000C51FD"/>
    <w:pPr>
      <w:spacing w:after="0" w:line="240" w:lineRule="auto"/>
    </w:pPr>
    <w:rPr>
      <w:color w:val="595959" w:themeColor="text1" w:themeTint="A6"/>
      <w:kern w:val="0"/>
      <w:sz w:val="56"/>
      <w:szCs w:val="56"/>
      <w14:ligatures w14:val="none"/>
    </w:rPr>
  </w:style>
  <w:style w:type="character" w:customStyle="1" w:styleId="H01Char">
    <w:name w:val="H01 Char"/>
    <w:basedOn w:val="DefaultParagraphFont"/>
    <w:link w:val="H01"/>
    <w:rsid w:val="000C51FD"/>
    <w:rPr>
      <w:color w:val="595959" w:themeColor="text1" w:themeTint="A6"/>
      <w:kern w:val="0"/>
      <w:sz w:val="56"/>
      <w:szCs w:val="56"/>
      <w14:ligatures w14:val="none"/>
    </w:rPr>
  </w:style>
  <w:style w:type="paragraph" w:customStyle="1" w:styleId="HeadA">
    <w:name w:val="Head A"/>
    <w:basedOn w:val="Heading1"/>
    <w:qFormat/>
    <w:rsid w:val="000C51FD"/>
    <w:pPr>
      <w:spacing w:line="240" w:lineRule="auto"/>
    </w:pPr>
    <w:rPr>
      <w:b/>
      <w:bCs/>
      <w:color w:val="595959" w:themeColor="text1" w:themeTint="A6"/>
      <w:kern w:val="0"/>
      <w:sz w:val="36"/>
      <w:szCs w:val="36"/>
      <w14:ligatures w14:val="none"/>
    </w:rPr>
  </w:style>
  <w:style w:type="character" w:customStyle="1" w:styleId="Heading1Char">
    <w:name w:val="Heading 1 Char"/>
    <w:basedOn w:val="DefaultParagraphFont"/>
    <w:link w:val="Heading1"/>
    <w:uiPriority w:val="9"/>
    <w:rsid w:val="000C51FD"/>
    <w:rPr>
      <w:rFonts w:asciiTheme="majorHAnsi" w:eastAsiaTheme="majorEastAsia" w:hAnsiTheme="majorHAnsi" w:cstheme="majorBidi"/>
      <w:color w:val="2F5496" w:themeColor="accent1" w:themeShade="BF"/>
      <w:sz w:val="32"/>
      <w:szCs w:val="32"/>
    </w:rPr>
  </w:style>
  <w:style w:type="paragraph" w:customStyle="1" w:styleId="HeadB">
    <w:name w:val="Head B"/>
    <w:basedOn w:val="Heading2"/>
    <w:qFormat/>
    <w:rsid w:val="000C51FD"/>
    <w:pPr>
      <w:pBdr>
        <w:bottom w:val="single" w:sz="4" w:space="1" w:color="323E4F" w:themeColor="text2" w:themeShade="BF"/>
      </w:pBdr>
      <w:spacing w:line="240" w:lineRule="auto"/>
    </w:pPr>
    <w:rPr>
      <w:rFonts w:ascii="Calibri" w:hAnsi="Calibri"/>
      <w:color w:val="595959" w:themeColor="text1" w:themeTint="A6"/>
      <w:kern w:val="0"/>
      <w:sz w:val="32"/>
      <w:szCs w:val="32"/>
      <w14:ligatures w14:val="none"/>
    </w:rPr>
  </w:style>
  <w:style w:type="character" w:customStyle="1" w:styleId="Heading2Char">
    <w:name w:val="Heading 2 Char"/>
    <w:basedOn w:val="DefaultParagraphFont"/>
    <w:link w:val="Heading2"/>
    <w:uiPriority w:val="9"/>
    <w:semiHidden/>
    <w:rsid w:val="000C51F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202649">
      <w:bodyDiv w:val="1"/>
      <w:marLeft w:val="0"/>
      <w:marRight w:val="0"/>
      <w:marTop w:val="0"/>
      <w:marBottom w:val="0"/>
      <w:divBdr>
        <w:top w:val="none" w:sz="0" w:space="0" w:color="auto"/>
        <w:left w:val="none" w:sz="0" w:space="0" w:color="auto"/>
        <w:bottom w:val="none" w:sz="0" w:space="0" w:color="auto"/>
        <w:right w:val="none" w:sz="0" w:space="0" w:color="auto"/>
      </w:divBdr>
      <w:divsChild>
        <w:div w:id="1701976972">
          <w:marLeft w:val="0"/>
          <w:marRight w:val="0"/>
          <w:marTop w:val="0"/>
          <w:marBottom w:val="0"/>
          <w:divBdr>
            <w:top w:val="none" w:sz="0" w:space="0" w:color="auto"/>
            <w:left w:val="none" w:sz="0" w:space="0" w:color="auto"/>
            <w:bottom w:val="none" w:sz="0" w:space="0" w:color="auto"/>
            <w:right w:val="none" w:sz="0" w:space="0" w:color="auto"/>
          </w:divBdr>
        </w:div>
        <w:div w:id="1639803698">
          <w:marLeft w:val="0"/>
          <w:marRight w:val="0"/>
          <w:marTop w:val="0"/>
          <w:marBottom w:val="0"/>
          <w:divBdr>
            <w:top w:val="none" w:sz="0" w:space="0" w:color="auto"/>
            <w:left w:val="none" w:sz="0" w:space="0" w:color="auto"/>
            <w:bottom w:val="none" w:sz="0" w:space="0" w:color="auto"/>
            <w:right w:val="none" w:sz="0" w:space="0" w:color="auto"/>
          </w:divBdr>
        </w:div>
      </w:divsChild>
    </w:div>
    <w:div w:id="476917225">
      <w:bodyDiv w:val="1"/>
      <w:marLeft w:val="0"/>
      <w:marRight w:val="0"/>
      <w:marTop w:val="0"/>
      <w:marBottom w:val="0"/>
      <w:divBdr>
        <w:top w:val="none" w:sz="0" w:space="0" w:color="auto"/>
        <w:left w:val="none" w:sz="0" w:space="0" w:color="auto"/>
        <w:bottom w:val="none" w:sz="0" w:space="0" w:color="auto"/>
        <w:right w:val="none" w:sz="0" w:space="0" w:color="auto"/>
      </w:divBdr>
    </w:div>
    <w:div w:id="622536750">
      <w:bodyDiv w:val="1"/>
      <w:marLeft w:val="0"/>
      <w:marRight w:val="0"/>
      <w:marTop w:val="0"/>
      <w:marBottom w:val="0"/>
      <w:divBdr>
        <w:top w:val="none" w:sz="0" w:space="0" w:color="auto"/>
        <w:left w:val="none" w:sz="0" w:space="0" w:color="auto"/>
        <w:bottom w:val="none" w:sz="0" w:space="0" w:color="auto"/>
        <w:right w:val="none" w:sz="0" w:space="0" w:color="auto"/>
      </w:divBdr>
      <w:divsChild>
        <w:div w:id="1934120503">
          <w:marLeft w:val="0"/>
          <w:marRight w:val="0"/>
          <w:marTop w:val="0"/>
          <w:marBottom w:val="0"/>
          <w:divBdr>
            <w:top w:val="none" w:sz="0" w:space="0" w:color="auto"/>
            <w:left w:val="none" w:sz="0" w:space="0" w:color="auto"/>
            <w:bottom w:val="none" w:sz="0" w:space="0" w:color="auto"/>
            <w:right w:val="none" w:sz="0" w:space="0" w:color="auto"/>
          </w:divBdr>
        </w:div>
        <w:div w:id="777144658">
          <w:marLeft w:val="0"/>
          <w:marRight w:val="0"/>
          <w:marTop w:val="0"/>
          <w:marBottom w:val="0"/>
          <w:divBdr>
            <w:top w:val="none" w:sz="0" w:space="0" w:color="auto"/>
            <w:left w:val="none" w:sz="0" w:space="0" w:color="auto"/>
            <w:bottom w:val="none" w:sz="0" w:space="0" w:color="auto"/>
            <w:right w:val="none" w:sz="0" w:space="0" w:color="auto"/>
          </w:divBdr>
        </w:div>
        <w:div w:id="1542471121">
          <w:marLeft w:val="0"/>
          <w:marRight w:val="0"/>
          <w:marTop w:val="0"/>
          <w:marBottom w:val="0"/>
          <w:divBdr>
            <w:top w:val="none" w:sz="0" w:space="0" w:color="auto"/>
            <w:left w:val="none" w:sz="0" w:space="0" w:color="auto"/>
            <w:bottom w:val="none" w:sz="0" w:space="0" w:color="auto"/>
            <w:right w:val="none" w:sz="0" w:space="0" w:color="auto"/>
          </w:divBdr>
        </w:div>
      </w:divsChild>
    </w:div>
    <w:div w:id="695545342">
      <w:bodyDiv w:val="1"/>
      <w:marLeft w:val="0"/>
      <w:marRight w:val="0"/>
      <w:marTop w:val="0"/>
      <w:marBottom w:val="0"/>
      <w:divBdr>
        <w:top w:val="none" w:sz="0" w:space="0" w:color="auto"/>
        <w:left w:val="none" w:sz="0" w:space="0" w:color="auto"/>
        <w:bottom w:val="none" w:sz="0" w:space="0" w:color="auto"/>
        <w:right w:val="none" w:sz="0" w:space="0" w:color="auto"/>
      </w:divBdr>
    </w:div>
    <w:div w:id="856846872">
      <w:bodyDiv w:val="1"/>
      <w:marLeft w:val="0"/>
      <w:marRight w:val="0"/>
      <w:marTop w:val="0"/>
      <w:marBottom w:val="0"/>
      <w:divBdr>
        <w:top w:val="none" w:sz="0" w:space="0" w:color="auto"/>
        <w:left w:val="none" w:sz="0" w:space="0" w:color="auto"/>
        <w:bottom w:val="none" w:sz="0" w:space="0" w:color="auto"/>
        <w:right w:val="none" w:sz="0" w:space="0" w:color="auto"/>
      </w:divBdr>
    </w:div>
    <w:div w:id="858664080">
      <w:bodyDiv w:val="1"/>
      <w:marLeft w:val="0"/>
      <w:marRight w:val="0"/>
      <w:marTop w:val="0"/>
      <w:marBottom w:val="0"/>
      <w:divBdr>
        <w:top w:val="none" w:sz="0" w:space="0" w:color="auto"/>
        <w:left w:val="none" w:sz="0" w:space="0" w:color="auto"/>
        <w:bottom w:val="none" w:sz="0" w:space="0" w:color="auto"/>
        <w:right w:val="none" w:sz="0" w:space="0" w:color="auto"/>
      </w:divBdr>
    </w:div>
    <w:div w:id="975179002">
      <w:bodyDiv w:val="1"/>
      <w:marLeft w:val="0"/>
      <w:marRight w:val="0"/>
      <w:marTop w:val="0"/>
      <w:marBottom w:val="0"/>
      <w:divBdr>
        <w:top w:val="none" w:sz="0" w:space="0" w:color="auto"/>
        <w:left w:val="none" w:sz="0" w:space="0" w:color="auto"/>
        <w:bottom w:val="none" w:sz="0" w:space="0" w:color="auto"/>
        <w:right w:val="none" w:sz="0" w:space="0" w:color="auto"/>
      </w:divBdr>
      <w:divsChild>
        <w:div w:id="1075274385">
          <w:marLeft w:val="0"/>
          <w:marRight w:val="0"/>
          <w:marTop w:val="0"/>
          <w:marBottom w:val="0"/>
          <w:divBdr>
            <w:top w:val="none" w:sz="0" w:space="0" w:color="auto"/>
            <w:left w:val="none" w:sz="0" w:space="0" w:color="auto"/>
            <w:bottom w:val="none" w:sz="0" w:space="0" w:color="auto"/>
            <w:right w:val="none" w:sz="0" w:space="0" w:color="auto"/>
          </w:divBdr>
          <w:divsChild>
            <w:div w:id="1774325289">
              <w:marLeft w:val="0"/>
              <w:marRight w:val="0"/>
              <w:marTop w:val="0"/>
              <w:marBottom w:val="0"/>
              <w:divBdr>
                <w:top w:val="none" w:sz="0" w:space="0" w:color="auto"/>
                <w:left w:val="none" w:sz="0" w:space="0" w:color="auto"/>
                <w:bottom w:val="none" w:sz="0" w:space="0" w:color="auto"/>
                <w:right w:val="none" w:sz="0" w:space="0" w:color="auto"/>
              </w:divBdr>
            </w:div>
          </w:divsChild>
        </w:div>
        <w:div w:id="1972905736">
          <w:marLeft w:val="0"/>
          <w:marRight w:val="0"/>
          <w:marTop w:val="0"/>
          <w:marBottom w:val="0"/>
          <w:divBdr>
            <w:top w:val="none" w:sz="0" w:space="0" w:color="auto"/>
            <w:left w:val="none" w:sz="0" w:space="0" w:color="auto"/>
            <w:bottom w:val="none" w:sz="0" w:space="0" w:color="auto"/>
            <w:right w:val="none" w:sz="0" w:space="0" w:color="auto"/>
          </w:divBdr>
          <w:divsChild>
            <w:div w:id="2022196328">
              <w:marLeft w:val="0"/>
              <w:marRight w:val="0"/>
              <w:marTop w:val="0"/>
              <w:marBottom w:val="0"/>
              <w:divBdr>
                <w:top w:val="none" w:sz="0" w:space="0" w:color="auto"/>
                <w:left w:val="none" w:sz="0" w:space="0" w:color="auto"/>
                <w:bottom w:val="none" w:sz="0" w:space="0" w:color="auto"/>
                <w:right w:val="none" w:sz="0" w:space="0" w:color="auto"/>
              </w:divBdr>
            </w:div>
          </w:divsChild>
        </w:div>
        <w:div w:id="33121008">
          <w:marLeft w:val="0"/>
          <w:marRight w:val="0"/>
          <w:marTop w:val="0"/>
          <w:marBottom w:val="0"/>
          <w:divBdr>
            <w:top w:val="none" w:sz="0" w:space="0" w:color="auto"/>
            <w:left w:val="none" w:sz="0" w:space="0" w:color="auto"/>
            <w:bottom w:val="none" w:sz="0" w:space="0" w:color="auto"/>
            <w:right w:val="none" w:sz="0" w:space="0" w:color="auto"/>
          </w:divBdr>
          <w:divsChild>
            <w:div w:id="1590582342">
              <w:marLeft w:val="0"/>
              <w:marRight w:val="0"/>
              <w:marTop w:val="0"/>
              <w:marBottom w:val="0"/>
              <w:divBdr>
                <w:top w:val="none" w:sz="0" w:space="0" w:color="auto"/>
                <w:left w:val="none" w:sz="0" w:space="0" w:color="auto"/>
                <w:bottom w:val="none" w:sz="0" w:space="0" w:color="auto"/>
                <w:right w:val="none" w:sz="0" w:space="0" w:color="auto"/>
              </w:divBdr>
            </w:div>
          </w:divsChild>
        </w:div>
        <w:div w:id="1358193001">
          <w:marLeft w:val="0"/>
          <w:marRight w:val="0"/>
          <w:marTop w:val="0"/>
          <w:marBottom w:val="0"/>
          <w:divBdr>
            <w:top w:val="none" w:sz="0" w:space="0" w:color="auto"/>
            <w:left w:val="none" w:sz="0" w:space="0" w:color="auto"/>
            <w:bottom w:val="none" w:sz="0" w:space="0" w:color="auto"/>
            <w:right w:val="none" w:sz="0" w:space="0" w:color="auto"/>
          </w:divBdr>
          <w:divsChild>
            <w:div w:id="1233005449">
              <w:marLeft w:val="0"/>
              <w:marRight w:val="0"/>
              <w:marTop w:val="0"/>
              <w:marBottom w:val="0"/>
              <w:divBdr>
                <w:top w:val="none" w:sz="0" w:space="0" w:color="auto"/>
                <w:left w:val="none" w:sz="0" w:space="0" w:color="auto"/>
                <w:bottom w:val="none" w:sz="0" w:space="0" w:color="auto"/>
                <w:right w:val="none" w:sz="0" w:space="0" w:color="auto"/>
              </w:divBdr>
            </w:div>
            <w:div w:id="1005938033">
              <w:marLeft w:val="0"/>
              <w:marRight w:val="0"/>
              <w:marTop w:val="0"/>
              <w:marBottom w:val="0"/>
              <w:divBdr>
                <w:top w:val="none" w:sz="0" w:space="0" w:color="auto"/>
                <w:left w:val="none" w:sz="0" w:space="0" w:color="auto"/>
                <w:bottom w:val="none" w:sz="0" w:space="0" w:color="auto"/>
                <w:right w:val="none" w:sz="0" w:space="0" w:color="auto"/>
              </w:divBdr>
            </w:div>
          </w:divsChild>
        </w:div>
        <w:div w:id="935404189">
          <w:marLeft w:val="0"/>
          <w:marRight w:val="0"/>
          <w:marTop w:val="0"/>
          <w:marBottom w:val="0"/>
          <w:divBdr>
            <w:top w:val="none" w:sz="0" w:space="0" w:color="auto"/>
            <w:left w:val="none" w:sz="0" w:space="0" w:color="auto"/>
            <w:bottom w:val="none" w:sz="0" w:space="0" w:color="auto"/>
            <w:right w:val="none" w:sz="0" w:space="0" w:color="auto"/>
          </w:divBdr>
          <w:divsChild>
            <w:div w:id="546720858">
              <w:marLeft w:val="0"/>
              <w:marRight w:val="0"/>
              <w:marTop w:val="0"/>
              <w:marBottom w:val="0"/>
              <w:divBdr>
                <w:top w:val="none" w:sz="0" w:space="0" w:color="auto"/>
                <w:left w:val="none" w:sz="0" w:space="0" w:color="auto"/>
                <w:bottom w:val="none" w:sz="0" w:space="0" w:color="auto"/>
                <w:right w:val="none" w:sz="0" w:space="0" w:color="auto"/>
              </w:divBdr>
            </w:div>
          </w:divsChild>
        </w:div>
        <w:div w:id="931163190">
          <w:marLeft w:val="0"/>
          <w:marRight w:val="0"/>
          <w:marTop w:val="0"/>
          <w:marBottom w:val="0"/>
          <w:divBdr>
            <w:top w:val="none" w:sz="0" w:space="0" w:color="auto"/>
            <w:left w:val="none" w:sz="0" w:space="0" w:color="auto"/>
            <w:bottom w:val="none" w:sz="0" w:space="0" w:color="auto"/>
            <w:right w:val="none" w:sz="0" w:space="0" w:color="auto"/>
          </w:divBdr>
          <w:divsChild>
            <w:div w:id="1700006554">
              <w:marLeft w:val="0"/>
              <w:marRight w:val="0"/>
              <w:marTop w:val="0"/>
              <w:marBottom w:val="0"/>
              <w:divBdr>
                <w:top w:val="none" w:sz="0" w:space="0" w:color="auto"/>
                <w:left w:val="none" w:sz="0" w:space="0" w:color="auto"/>
                <w:bottom w:val="none" w:sz="0" w:space="0" w:color="auto"/>
                <w:right w:val="none" w:sz="0" w:space="0" w:color="auto"/>
              </w:divBdr>
            </w:div>
          </w:divsChild>
        </w:div>
        <w:div w:id="2000617508">
          <w:marLeft w:val="0"/>
          <w:marRight w:val="0"/>
          <w:marTop w:val="0"/>
          <w:marBottom w:val="0"/>
          <w:divBdr>
            <w:top w:val="none" w:sz="0" w:space="0" w:color="auto"/>
            <w:left w:val="none" w:sz="0" w:space="0" w:color="auto"/>
            <w:bottom w:val="none" w:sz="0" w:space="0" w:color="auto"/>
            <w:right w:val="none" w:sz="0" w:space="0" w:color="auto"/>
          </w:divBdr>
          <w:divsChild>
            <w:div w:id="1872720710">
              <w:marLeft w:val="0"/>
              <w:marRight w:val="0"/>
              <w:marTop w:val="0"/>
              <w:marBottom w:val="0"/>
              <w:divBdr>
                <w:top w:val="none" w:sz="0" w:space="0" w:color="auto"/>
                <w:left w:val="none" w:sz="0" w:space="0" w:color="auto"/>
                <w:bottom w:val="none" w:sz="0" w:space="0" w:color="auto"/>
                <w:right w:val="none" w:sz="0" w:space="0" w:color="auto"/>
              </w:divBdr>
            </w:div>
          </w:divsChild>
        </w:div>
        <w:div w:id="251740278">
          <w:marLeft w:val="0"/>
          <w:marRight w:val="0"/>
          <w:marTop w:val="0"/>
          <w:marBottom w:val="0"/>
          <w:divBdr>
            <w:top w:val="none" w:sz="0" w:space="0" w:color="auto"/>
            <w:left w:val="none" w:sz="0" w:space="0" w:color="auto"/>
            <w:bottom w:val="none" w:sz="0" w:space="0" w:color="auto"/>
            <w:right w:val="none" w:sz="0" w:space="0" w:color="auto"/>
          </w:divBdr>
          <w:divsChild>
            <w:div w:id="1560167953">
              <w:marLeft w:val="0"/>
              <w:marRight w:val="0"/>
              <w:marTop w:val="0"/>
              <w:marBottom w:val="0"/>
              <w:divBdr>
                <w:top w:val="none" w:sz="0" w:space="0" w:color="auto"/>
                <w:left w:val="none" w:sz="0" w:space="0" w:color="auto"/>
                <w:bottom w:val="none" w:sz="0" w:space="0" w:color="auto"/>
                <w:right w:val="none" w:sz="0" w:space="0" w:color="auto"/>
              </w:divBdr>
            </w:div>
          </w:divsChild>
        </w:div>
        <w:div w:id="834877801">
          <w:marLeft w:val="0"/>
          <w:marRight w:val="0"/>
          <w:marTop w:val="0"/>
          <w:marBottom w:val="0"/>
          <w:divBdr>
            <w:top w:val="none" w:sz="0" w:space="0" w:color="auto"/>
            <w:left w:val="none" w:sz="0" w:space="0" w:color="auto"/>
            <w:bottom w:val="none" w:sz="0" w:space="0" w:color="auto"/>
            <w:right w:val="none" w:sz="0" w:space="0" w:color="auto"/>
          </w:divBdr>
          <w:divsChild>
            <w:div w:id="379669162">
              <w:marLeft w:val="0"/>
              <w:marRight w:val="0"/>
              <w:marTop w:val="0"/>
              <w:marBottom w:val="0"/>
              <w:divBdr>
                <w:top w:val="none" w:sz="0" w:space="0" w:color="auto"/>
                <w:left w:val="none" w:sz="0" w:space="0" w:color="auto"/>
                <w:bottom w:val="none" w:sz="0" w:space="0" w:color="auto"/>
                <w:right w:val="none" w:sz="0" w:space="0" w:color="auto"/>
              </w:divBdr>
            </w:div>
            <w:div w:id="1963413771">
              <w:marLeft w:val="0"/>
              <w:marRight w:val="0"/>
              <w:marTop w:val="0"/>
              <w:marBottom w:val="0"/>
              <w:divBdr>
                <w:top w:val="none" w:sz="0" w:space="0" w:color="auto"/>
                <w:left w:val="none" w:sz="0" w:space="0" w:color="auto"/>
                <w:bottom w:val="none" w:sz="0" w:space="0" w:color="auto"/>
                <w:right w:val="none" w:sz="0" w:space="0" w:color="auto"/>
              </w:divBdr>
            </w:div>
          </w:divsChild>
        </w:div>
        <w:div w:id="580143170">
          <w:marLeft w:val="0"/>
          <w:marRight w:val="0"/>
          <w:marTop w:val="0"/>
          <w:marBottom w:val="0"/>
          <w:divBdr>
            <w:top w:val="none" w:sz="0" w:space="0" w:color="auto"/>
            <w:left w:val="none" w:sz="0" w:space="0" w:color="auto"/>
            <w:bottom w:val="none" w:sz="0" w:space="0" w:color="auto"/>
            <w:right w:val="none" w:sz="0" w:space="0" w:color="auto"/>
          </w:divBdr>
          <w:divsChild>
            <w:div w:id="261307474">
              <w:marLeft w:val="0"/>
              <w:marRight w:val="0"/>
              <w:marTop w:val="0"/>
              <w:marBottom w:val="0"/>
              <w:divBdr>
                <w:top w:val="none" w:sz="0" w:space="0" w:color="auto"/>
                <w:left w:val="none" w:sz="0" w:space="0" w:color="auto"/>
                <w:bottom w:val="none" w:sz="0" w:space="0" w:color="auto"/>
                <w:right w:val="none" w:sz="0" w:space="0" w:color="auto"/>
              </w:divBdr>
            </w:div>
          </w:divsChild>
        </w:div>
        <w:div w:id="1995252601">
          <w:marLeft w:val="0"/>
          <w:marRight w:val="0"/>
          <w:marTop w:val="0"/>
          <w:marBottom w:val="0"/>
          <w:divBdr>
            <w:top w:val="none" w:sz="0" w:space="0" w:color="auto"/>
            <w:left w:val="none" w:sz="0" w:space="0" w:color="auto"/>
            <w:bottom w:val="none" w:sz="0" w:space="0" w:color="auto"/>
            <w:right w:val="none" w:sz="0" w:space="0" w:color="auto"/>
          </w:divBdr>
          <w:divsChild>
            <w:div w:id="678702049">
              <w:marLeft w:val="0"/>
              <w:marRight w:val="0"/>
              <w:marTop w:val="0"/>
              <w:marBottom w:val="0"/>
              <w:divBdr>
                <w:top w:val="none" w:sz="0" w:space="0" w:color="auto"/>
                <w:left w:val="none" w:sz="0" w:space="0" w:color="auto"/>
                <w:bottom w:val="none" w:sz="0" w:space="0" w:color="auto"/>
                <w:right w:val="none" w:sz="0" w:space="0" w:color="auto"/>
              </w:divBdr>
            </w:div>
          </w:divsChild>
        </w:div>
        <w:div w:id="658196574">
          <w:marLeft w:val="0"/>
          <w:marRight w:val="0"/>
          <w:marTop w:val="0"/>
          <w:marBottom w:val="0"/>
          <w:divBdr>
            <w:top w:val="none" w:sz="0" w:space="0" w:color="auto"/>
            <w:left w:val="none" w:sz="0" w:space="0" w:color="auto"/>
            <w:bottom w:val="none" w:sz="0" w:space="0" w:color="auto"/>
            <w:right w:val="none" w:sz="0" w:space="0" w:color="auto"/>
          </w:divBdr>
          <w:divsChild>
            <w:div w:id="2078043622">
              <w:marLeft w:val="0"/>
              <w:marRight w:val="0"/>
              <w:marTop w:val="0"/>
              <w:marBottom w:val="0"/>
              <w:divBdr>
                <w:top w:val="none" w:sz="0" w:space="0" w:color="auto"/>
                <w:left w:val="none" w:sz="0" w:space="0" w:color="auto"/>
                <w:bottom w:val="none" w:sz="0" w:space="0" w:color="auto"/>
                <w:right w:val="none" w:sz="0" w:space="0" w:color="auto"/>
              </w:divBdr>
            </w:div>
          </w:divsChild>
        </w:div>
        <w:div w:id="1158884851">
          <w:marLeft w:val="0"/>
          <w:marRight w:val="0"/>
          <w:marTop w:val="0"/>
          <w:marBottom w:val="0"/>
          <w:divBdr>
            <w:top w:val="none" w:sz="0" w:space="0" w:color="auto"/>
            <w:left w:val="none" w:sz="0" w:space="0" w:color="auto"/>
            <w:bottom w:val="none" w:sz="0" w:space="0" w:color="auto"/>
            <w:right w:val="none" w:sz="0" w:space="0" w:color="auto"/>
          </w:divBdr>
          <w:divsChild>
            <w:div w:id="1366834322">
              <w:marLeft w:val="0"/>
              <w:marRight w:val="0"/>
              <w:marTop w:val="0"/>
              <w:marBottom w:val="0"/>
              <w:divBdr>
                <w:top w:val="none" w:sz="0" w:space="0" w:color="auto"/>
                <w:left w:val="none" w:sz="0" w:space="0" w:color="auto"/>
                <w:bottom w:val="none" w:sz="0" w:space="0" w:color="auto"/>
                <w:right w:val="none" w:sz="0" w:space="0" w:color="auto"/>
              </w:divBdr>
            </w:div>
          </w:divsChild>
        </w:div>
        <w:div w:id="1029840352">
          <w:marLeft w:val="0"/>
          <w:marRight w:val="0"/>
          <w:marTop w:val="0"/>
          <w:marBottom w:val="0"/>
          <w:divBdr>
            <w:top w:val="none" w:sz="0" w:space="0" w:color="auto"/>
            <w:left w:val="none" w:sz="0" w:space="0" w:color="auto"/>
            <w:bottom w:val="none" w:sz="0" w:space="0" w:color="auto"/>
            <w:right w:val="none" w:sz="0" w:space="0" w:color="auto"/>
          </w:divBdr>
          <w:divsChild>
            <w:div w:id="1654482496">
              <w:marLeft w:val="0"/>
              <w:marRight w:val="0"/>
              <w:marTop w:val="0"/>
              <w:marBottom w:val="0"/>
              <w:divBdr>
                <w:top w:val="none" w:sz="0" w:space="0" w:color="auto"/>
                <w:left w:val="none" w:sz="0" w:space="0" w:color="auto"/>
                <w:bottom w:val="none" w:sz="0" w:space="0" w:color="auto"/>
                <w:right w:val="none" w:sz="0" w:space="0" w:color="auto"/>
              </w:divBdr>
            </w:div>
          </w:divsChild>
        </w:div>
        <w:div w:id="1816336687">
          <w:marLeft w:val="0"/>
          <w:marRight w:val="0"/>
          <w:marTop w:val="0"/>
          <w:marBottom w:val="0"/>
          <w:divBdr>
            <w:top w:val="none" w:sz="0" w:space="0" w:color="auto"/>
            <w:left w:val="none" w:sz="0" w:space="0" w:color="auto"/>
            <w:bottom w:val="none" w:sz="0" w:space="0" w:color="auto"/>
            <w:right w:val="none" w:sz="0" w:space="0" w:color="auto"/>
          </w:divBdr>
          <w:divsChild>
            <w:div w:id="514540008">
              <w:marLeft w:val="0"/>
              <w:marRight w:val="0"/>
              <w:marTop w:val="0"/>
              <w:marBottom w:val="0"/>
              <w:divBdr>
                <w:top w:val="none" w:sz="0" w:space="0" w:color="auto"/>
                <w:left w:val="none" w:sz="0" w:space="0" w:color="auto"/>
                <w:bottom w:val="none" w:sz="0" w:space="0" w:color="auto"/>
                <w:right w:val="none" w:sz="0" w:space="0" w:color="auto"/>
              </w:divBdr>
            </w:div>
            <w:div w:id="203044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370520">
      <w:bodyDiv w:val="1"/>
      <w:marLeft w:val="0"/>
      <w:marRight w:val="0"/>
      <w:marTop w:val="0"/>
      <w:marBottom w:val="0"/>
      <w:divBdr>
        <w:top w:val="none" w:sz="0" w:space="0" w:color="auto"/>
        <w:left w:val="none" w:sz="0" w:space="0" w:color="auto"/>
        <w:bottom w:val="none" w:sz="0" w:space="0" w:color="auto"/>
        <w:right w:val="none" w:sz="0" w:space="0" w:color="auto"/>
      </w:divBdr>
    </w:div>
    <w:div w:id="1170831960">
      <w:bodyDiv w:val="1"/>
      <w:marLeft w:val="0"/>
      <w:marRight w:val="0"/>
      <w:marTop w:val="0"/>
      <w:marBottom w:val="0"/>
      <w:divBdr>
        <w:top w:val="none" w:sz="0" w:space="0" w:color="auto"/>
        <w:left w:val="none" w:sz="0" w:space="0" w:color="auto"/>
        <w:bottom w:val="none" w:sz="0" w:space="0" w:color="auto"/>
        <w:right w:val="none" w:sz="0" w:space="0" w:color="auto"/>
      </w:divBdr>
      <w:divsChild>
        <w:div w:id="1658265190">
          <w:marLeft w:val="0"/>
          <w:marRight w:val="0"/>
          <w:marTop w:val="0"/>
          <w:marBottom w:val="0"/>
          <w:divBdr>
            <w:top w:val="none" w:sz="0" w:space="0" w:color="auto"/>
            <w:left w:val="none" w:sz="0" w:space="0" w:color="auto"/>
            <w:bottom w:val="none" w:sz="0" w:space="0" w:color="auto"/>
            <w:right w:val="none" w:sz="0" w:space="0" w:color="auto"/>
          </w:divBdr>
        </w:div>
        <w:div w:id="897128120">
          <w:marLeft w:val="0"/>
          <w:marRight w:val="0"/>
          <w:marTop w:val="0"/>
          <w:marBottom w:val="0"/>
          <w:divBdr>
            <w:top w:val="none" w:sz="0" w:space="0" w:color="auto"/>
            <w:left w:val="none" w:sz="0" w:space="0" w:color="auto"/>
            <w:bottom w:val="none" w:sz="0" w:space="0" w:color="auto"/>
            <w:right w:val="none" w:sz="0" w:space="0" w:color="auto"/>
          </w:divBdr>
        </w:div>
        <w:div w:id="629170449">
          <w:marLeft w:val="0"/>
          <w:marRight w:val="0"/>
          <w:marTop w:val="0"/>
          <w:marBottom w:val="0"/>
          <w:divBdr>
            <w:top w:val="none" w:sz="0" w:space="0" w:color="auto"/>
            <w:left w:val="none" w:sz="0" w:space="0" w:color="auto"/>
            <w:bottom w:val="none" w:sz="0" w:space="0" w:color="auto"/>
            <w:right w:val="none" w:sz="0" w:space="0" w:color="auto"/>
          </w:divBdr>
        </w:div>
        <w:div w:id="550116953">
          <w:marLeft w:val="0"/>
          <w:marRight w:val="0"/>
          <w:marTop w:val="0"/>
          <w:marBottom w:val="0"/>
          <w:divBdr>
            <w:top w:val="none" w:sz="0" w:space="0" w:color="auto"/>
            <w:left w:val="none" w:sz="0" w:space="0" w:color="auto"/>
            <w:bottom w:val="none" w:sz="0" w:space="0" w:color="auto"/>
            <w:right w:val="none" w:sz="0" w:space="0" w:color="auto"/>
          </w:divBdr>
          <w:divsChild>
            <w:div w:id="1180048940">
              <w:marLeft w:val="-75"/>
              <w:marRight w:val="0"/>
              <w:marTop w:val="30"/>
              <w:marBottom w:val="30"/>
              <w:divBdr>
                <w:top w:val="none" w:sz="0" w:space="0" w:color="auto"/>
                <w:left w:val="none" w:sz="0" w:space="0" w:color="auto"/>
                <w:bottom w:val="none" w:sz="0" w:space="0" w:color="auto"/>
                <w:right w:val="none" w:sz="0" w:space="0" w:color="auto"/>
              </w:divBdr>
              <w:divsChild>
                <w:div w:id="2084181070">
                  <w:marLeft w:val="0"/>
                  <w:marRight w:val="0"/>
                  <w:marTop w:val="0"/>
                  <w:marBottom w:val="0"/>
                  <w:divBdr>
                    <w:top w:val="none" w:sz="0" w:space="0" w:color="auto"/>
                    <w:left w:val="none" w:sz="0" w:space="0" w:color="auto"/>
                    <w:bottom w:val="none" w:sz="0" w:space="0" w:color="auto"/>
                    <w:right w:val="none" w:sz="0" w:space="0" w:color="auto"/>
                  </w:divBdr>
                  <w:divsChild>
                    <w:div w:id="2137945710">
                      <w:marLeft w:val="0"/>
                      <w:marRight w:val="0"/>
                      <w:marTop w:val="0"/>
                      <w:marBottom w:val="0"/>
                      <w:divBdr>
                        <w:top w:val="none" w:sz="0" w:space="0" w:color="auto"/>
                        <w:left w:val="none" w:sz="0" w:space="0" w:color="auto"/>
                        <w:bottom w:val="none" w:sz="0" w:space="0" w:color="auto"/>
                        <w:right w:val="none" w:sz="0" w:space="0" w:color="auto"/>
                      </w:divBdr>
                    </w:div>
                  </w:divsChild>
                </w:div>
                <w:div w:id="1487548718">
                  <w:marLeft w:val="0"/>
                  <w:marRight w:val="0"/>
                  <w:marTop w:val="0"/>
                  <w:marBottom w:val="0"/>
                  <w:divBdr>
                    <w:top w:val="none" w:sz="0" w:space="0" w:color="auto"/>
                    <w:left w:val="none" w:sz="0" w:space="0" w:color="auto"/>
                    <w:bottom w:val="none" w:sz="0" w:space="0" w:color="auto"/>
                    <w:right w:val="none" w:sz="0" w:space="0" w:color="auto"/>
                  </w:divBdr>
                  <w:divsChild>
                    <w:div w:id="92172361">
                      <w:marLeft w:val="0"/>
                      <w:marRight w:val="0"/>
                      <w:marTop w:val="0"/>
                      <w:marBottom w:val="0"/>
                      <w:divBdr>
                        <w:top w:val="none" w:sz="0" w:space="0" w:color="auto"/>
                        <w:left w:val="none" w:sz="0" w:space="0" w:color="auto"/>
                        <w:bottom w:val="none" w:sz="0" w:space="0" w:color="auto"/>
                        <w:right w:val="none" w:sz="0" w:space="0" w:color="auto"/>
                      </w:divBdr>
                    </w:div>
                  </w:divsChild>
                </w:div>
                <w:div w:id="1505321106">
                  <w:marLeft w:val="0"/>
                  <w:marRight w:val="0"/>
                  <w:marTop w:val="0"/>
                  <w:marBottom w:val="0"/>
                  <w:divBdr>
                    <w:top w:val="none" w:sz="0" w:space="0" w:color="auto"/>
                    <w:left w:val="none" w:sz="0" w:space="0" w:color="auto"/>
                    <w:bottom w:val="none" w:sz="0" w:space="0" w:color="auto"/>
                    <w:right w:val="none" w:sz="0" w:space="0" w:color="auto"/>
                  </w:divBdr>
                  <w:divsChild>
                    <w:div w:id="1457486428">
                      <w:marLeft w:val="0"/>
                      <w:marRight w:val="0"/>
                      <w:marTop w:val="0"/>
                      <w:marBottom w:val="0"/>
                      <w:divBdr>
                        <w:top w:val="none" w:sz="0" w:space="0" w:color="auto"/>
                        <w:left w:val="none" w:sz="0" w:space="0" w:color="auto"/>
                        <w:bottom w:val="none" w:sz="0" w:space="0" w:color="auto"/>
                        <w:right w:val="none" w:sz="0" w:space="0" w:color="auto"/>
                      </w:divBdr>
                    </w:div>
                  </w:divsChild>
                </w:div>
                <w:div w:id="1364013569">
                  <w:marLeft w:val="0"/>
                  <w:marRight w:val="0"/>
                  <w:marTop w:val="0"/>
                  <w:marBottom w:val="0"/>
                  <w:divBdr>
                    <w:top w:val="none" w:sz="0" w:space="0" w:color="auto"/>
                    <w:left w:val="none" w:sz="0" w:space="0" w:color="auto"/>
                    <w:bottom w:val="none" w:sz="0" w:space="0" w:color="auto"/>
                    <w:right w:val="none" w:sz="0" w:space="0" w:color="auto"/>
                  </w:divBdr>
                  <w:divsChild>
                    <w:div w:id="1620641779">
                      <w:marLeft w:val="0"/>
                      <w:marRight w:val="0"/>
                      <w:marTop w:val="0"/>
                      <w:marBottom w:val="0"/>
                      <w:divBdr>
                        <w:top w:val="none" w:sz="0" w:space="0" w:color="auto"/>
                        <w:left w:val="none" w:sz="0" w:space="0" w:color="auto"/>
                        <w:bottom w:val="none" w:sz="0" w:space="0" w:color="auto"/>
                        <w:right w:val="none" w:sz="0" w:space="0" w:color="auto"/>
                      </w:divBdr>
                    </w:div>
                    <w:div w:id="2119134276">
                      <w:marLeft w:val="0"/>
                      <w:marRight w:val="0"/>
                      <w:marTop w:val="0"/>
                      <w:marBottom w:val="0"/>
                      <w:divBdr>
                        <w:top w:val="none" w:sz="0" w:space="0" w:color="auto"/>
                        <w:left w:val="none" w:sz="0" w:space="0" w:color="auto"/>
                        <w:bottom w:val="none" w:sz="0" w:space="0" w:color="auto"/>
                        <w:right w:val="none" w:sz="0" w:space="0" w:color="auto"/>
                      </w:divBdr>
                    </w:div>
                    <w:div w:id="221143679">
                      <w:marLeft w:val="0"/>
                      <w:marRight w:val="0"/>
                      <w:marTop w:val="0"/>
                      <w:marBottom w:val="0"/>
                      <w:divBdr>
                        <w:top w:val="none" w:sz="0" w:space="0" w:color="auto"/>
                        <w:left w:val="none" w:sz="0" w:space="0" w:color="auto"/>
                        <w:bottom w:val="none" w:sz="0" w:space="0" w:color="auto"/>
                        <w:right w:val="none" w:sz="0" w:space="0" w:color="auto"/>
                      </w:divBdr>
                    </w:div>
                    <w:div w:id="850024107">
                      <w:marLeft w:val="0"/>
                      <w:marRight w:val="0"/>
                      <w:marTop w:val="0"/>
                      <w:marBottom w:val="0"/>
                      <w:divBdr>
                        <w:top w:val="none" w:sz="0" w:space="0" w:color="auto"/>
                        <w:left w:val="none" w:sz="0" w:space="0" w:color="auto"/>
                        <w:bottom w:val="none" w:sz="0" w:space="0" w:color="auto"/>
                        <w:right w:val="none" w:sz="0" w:space="0" w:color="auto"/>
                      </w:divBdr>
                    </w:div>
                    <w:div w:id="1995137952">
                      <w:marLeft w:val="0"/>
                      <w:marRight w:val="0"/>
                      <w:marTop w:val="0"/>
                      <w:marBottom w:val="0"/>
                      <w:divBdr>
                        <w:top w:val="none" w:sz="0" w:space="0" w:color="auto"/>
                        <w:left w:val="none" w:sz="0" w:space="0" w:color="auto"/>
                        <w:bottom w:val="none" w:sz="0" w:space="0" w:color="auto"/>
                        <w:right w:val="none" w:sz="0" w:space="0" w:color="auto"/>
                      </w:divBdr>
                    </w:div>
                    <w:div w:id="691421067">
                      <w:marLeft w:val="0"/>
                      <w:marRight w:val="0"/>
                      <w:marTop w:val="0"/>
                      <w:marBottom w:val="0"/>
                      <w:divBdr>
                        <w:top w:val="none" w:sz="0" w:space="0" w:color="auto"/>
                        <w:left w:val="none" w:sz="0" w:space="0" w:color="auto"/>
                        <w:bottom w:val="none" w:sz="0" w:space="0" w:color="auto"/>
                        <w:right w:val="none" w:sz="0" w:space="0" w:color="auto"/>
                      </w:divBdr>
                    </w:div>
                  </w:divsChild>
                </w:div>
                <w:div w:id="669404389">
                  <w:marLeft w:val="0"/>
                  <w:marRight w:val="0"/>
                  <w:marTop w:val="0"/>
                  <w:marBottom w:val="0"/>
                  <w:divBdr>
                    <w:top w:val="none" w:sz="0" w:space="0" w:color="auto"/>
                    <w:left w:val="none" w:sz="0" w:space="0" w:color="auto"/>
                    <w:bottom w:val="none" w:sz="0" w:space="0" w:color="auto"/>
                    <w:right w:val="none" w:sz="0" w:space="0" w:color="auto"/>
                  </w:divBdr>
                  <w:divsChild>
                    <w:div w:id="1812676514">
                      <w:marLeft w:val="0"/>
                      <w:marRight w:val="0"/>
                      <w:marTop w:val="0"/>
                      <w:marBottom w:val="0"/>
                      <w:divBdr>
                        <w:top w:val="none" w:sz="0" w:space="0" w:color="auto"/>
                        <w:left w:val="none" w:sz="0" w:space="0" w:color="auto"/>
                        <w:bottom w:val="none" w:sz="0" w:space="0" w:color="auto"/>
                        <w:right w:val="none" w:sz="0" w:space="0" w:color="auto"/>
                      </w:divBdr>
                    </w:div>
                    <w:div w:id="983394616">
                      <w:marLeft w:val="0"/>
                      <w:marRight w:val="0"/>
                      <w:marTop w:val="0"/>
                      <w:marBottom w:val="0"/>
                      <w:divBdr>
                        <w:top w:val="none" w:sz="0" w:space="0" w:color="auto"/>
                        <w:left w:val="none" w:sz="0" w:space="0" w:color="auto"/>
                        <w:bottom w:val="none" w:sz="0" w:space="0" w:color="auto"/>
                        <w:right w:val="none" w:sz="0" w:space="0" w:color="auto"/>
                      </w:divBdr>
                    </w:div>
                    <w:div w:id="606738294">
                      <w:marLeft w:val="0"/>
                      <w:marRight w:val="0"/>
                      <w:marTop w:val="0"/>
                      <w:marBottom w:val="0"/>
                      <w:divBdr>
                        <w:top w:val="none" w:sz="0" w:space="0" w:color="auto"/>
                        <w:left w:val="none" w:sz="0" w:space="0" w:color="auto"/>
                        <w:bottom w:val="none" w:sz="0" w:space="0" w:color="auto"/>
                        <w:right w:val="none" w:sz="0" w:space="0" w:color="auto"/>
                      </w:divBdr>
                    </w:div>
                    <w:div w:id="223640494">
                      <w:marLeft w:val="0"/>
                      <w:marRight w:val="0"/>
                      <w:marTop w:val="0"/>
                      <w:marBottom w:val="0"/>
                      <w:divBdr>
                        <w:top w:val="none" w:sz="0" w:space="0" w:color="auto"/>
                        <w:left w:val="none" w:sz="0" w:space="0" w:color="auto"/>
                        <w:bottom w:val="none" w:sz="0" w:space="0" w:color="auto"/>
                        <w:right w:val="none" w:sz="0" w:space="0" w:color="auto"/>
                      </w:divBdr>
                    </w:div>
                    <w:div w:id="1647395770">
                      <w:marLeft w:val="0"/>
                      <w:marRight w:val="0"/>
                      <w:marTop w:val="0"/>
                      <w:marBottom w:val="0"/>
                      <w:divBdr>
                        <w:top w:val="none" w:sz="0" w:space="0" w:color="auto"/>
                        <w:left w:val="none" w:sz="0" w:space="0" w:color="auto"/>
                        <w:bottom w:val="none" w:sz="0" w:space="0" w:color="auto"/>
                        <w:right w:val="none" w:sz="0" w:space="0" w:color="auto"/>
                      </w:divBdr>
                    </w:div>
                    <w:div w:id="1168709423">
                      <w:marLeft w:val="0"/>
                      <w:marRight w:val="0"/>
                      <w:marTop w:val="0"/>
                      <w:marBottom w:val="0"/>
                      <w:divBdr>
                        <w:top w:val="none" w:sz="0" w:space="0" w:color="auto"/>
                        <w:left w:val="none" w:sz="0" w:space="0" w:color="auto"/>
                        <w:bottom w:val="none" w:sz="0" w:space="0" w:color="auto"/>
                        <w:right w:val="none" w:sz="0" w:space="0" w:color="auto"/>
                      </w:divBdr>
                    </w:div>
                    <w:div w:id="1791439429">
                      <w:marLeft w:val="0"/>
                      <w:marRight w:val="0"/>
                      <w:marTop w:val="0"/>
                      <w:marBottom w:val="0"/>
                      <w:divBdr>
                        <w:top w:val="none" w:sz="0" w:space="0" w:color="auto"/>
                        <w:left w:val="none" w:sz="0" w:space="0" w:color="auto"/>
                        <w:bottom w:val="none" w:sz="0" w:space="0" w:color="auto"/>
                        <w:right w:val="none" w:sz="0" w:space="0" w:color="auto"/>
                      </w:divBdr>
                    </w:div>
                    <w:div w:id="243954232">
                      <w:marLeft w:val="0"/>
                      <w:marRight w:val="0"/>
                      <w:marTop w:val="0"/>
                      <w:marBottom w:val="0"/>
                      <w:divBdr>
                        <w:top w:val="none" w:sz="0" w:space="0" w:color="auto"/>
                        <w:left w:val="none" w:sz="0" w:space="0" w:color="auto"/>
                        <w:bottom w:val="none" w:sz="0" w:space="0" w:color="auto"/>
                        <w:right w:val="none" w:sz="0" w:space="0" w:color="auto"/>
                      </w:divBdr>
                    </w:div>
                    <w:div w:id="2132479090">
                      <w:marLeft w:val="0"/>
                      <w:marRight w:val="0"/>
                      <w:marTop w:val="0"/>
                      <w:marBottom w:val="0"/>
                      <w:divBdr>
                        <w:top w:val="none" w:sz="0" w:space="0" w:color="auto"/>
                        <w:left w:val="none" w:sz="0" w:space="0" w:color="auto"/>
                        <w:bottom w:val="none" w:sz="0" w:space="0" w:color="auto"/>
                        <w:right w:val="none" w:sz="0" w:space="0" w:color="auto"/>
                      </w:divBdr>
                    </w:div>
                    <w:div w:id="2057584118">
                      <w:marLeft w:val="0"/>
                      <w:marRight w:val="0"/>
                      <w:marTop w:val="0"/>
                      <w:marBottom w:val="0"/>
                      <w:divBdr>
                        <w:top w:val="none" w:sz="0" w:space="0" w:color="auto"/>
                        <w:left w:val="none" w:sz="0" w:space="0" w:color="auto"/>
                        <w:bottom w:val="none" w:sz="0" w:space="0" w:color="auto"/>
                        <w:right w:val="none" w:sz="0" w:space="0" w:color="auto"/>
                      </w:divBdr>
                    </w:div>
                    <w:div w:id="283974251">
                      <w:marLeft w:val="0"/>
                      <w:marRight w:val="0"/>
                      <w:marTop w:val="0"/>
                      <w:marBottom w:val="0"/>
                      <w:divBdr>
                        <w:top w:val="none" w:sz="0" w:space="0" w:color="auto"/>
                        <w:left w:val="none" w:sz="0" w:space="0" w:color="auto"/>
                        <w:bottom w:val="none" w:sz="0" w:space="0" w:color="auto"/>
                        <w:right w:val="none" w:sz="0" w:space="0" w:color="auto"/>
                      </w:divBdr>
                    </w:div>
                    <w:div w:id="2076581581">
                      <w:marLeft w:val="0"/>
                      <w:marRight w:val="0"/>
                      <w:marTop w:val="0"/>
                      <w:marBottom w:val="0"/>
                      <w:divBdr>
                        <w:top w:val="none" w:sz="0" w:space="0" w:color="auto"/>
                        <w:left w:val="none" w:sz="0" w:space="0" w:color="auto"/>
                        <w:bottom w:val="none" w:sz="0" w:space="0" w:color="auto"/>
                        <w:right w:val="none" w:sz="0" w:space="0" w:color="auto"/>
                      </w:divBdr>
                    </w:div>
                    <w:div w:id="861437128">
                      <w:marLeft w:val="0"/>
                      <w:marRight w:val="0"/>
                      <w:marTop w:val="0"/>
                      <w:marBottom w:val="0"/>
                      <w:divBdr>
                        <w:top w:val="none" w:sz="0" w:space="0" w:color="auto"/>
                        <w:left w:val="none" w:sz="0" w:space="0" w:color="auto"/>
                        <w:bottom w:val="none" w:sz="0" w:space="0" w:color="auto"/>
                        <w:right w:val="none" w:sz="0" w:space="0" w:color="auto"/>
                      </w:divBdr>
                    </w:div>
                  </w:divsChild>
                </w:div>
                <w:div w:id="61804852">
                  <w:marLeft w:val="0"/>
                  <w:marRight w:val="0"/>
                  <w:marTop w:val="0"/>
                  <w:marBottom w:val="0"/>
                  <w:divBdr>
                    <w:top w:val="none" w:sz="0" w:space="0" w:color="auto"/>
                    <w:left w:val="none" w:sz="0" w:space="0" w:color="auto"/>
                    <w:bottom w:val="none" w:sz="0" w:space="0" w:color="auto"/>
                    <w:right w:val="none" w:sz="0" w:space="0" w:color="auto"/>
                  </w:divBdr>
                  <w:divsChild>
                    <w:div w:id="307561227">
                      <w:marLeft w:val="0"/>
                      <w:marRight w:val="0"/>
                      <w:marTop w:val="0"/>
                      <w:marBottom w:val="0"/>
                      <w:divBdr>
                        <w:top w:val="none" w:sz="0" w:space="0" w:color="auto"/>
                        <w:left w:val="none" w:sz="0" w:space="0" w:color="auto"/>
                        <w:bottom w:val="none" w:sz="0" w:space="0" w:color="auto"/>
                        <w:right w:val="none" w:sz="0" w:space="0" w:color="auto"/>
                      </w:divBdr>
                    </w:div>
                    <w:div w:id="1317682442">
                      <w:marLeft w:val="0"/>
                      <w:marRight w:val="0"/>
                      <w:marTop w:val="0"/>
                      <w:marBottom w:val="0"/>
                      <w:divBdr>
                        <w:top w:val="none" w:sz="0" w:space="0" w:color="auto"/>
                        <w:left w:val="none" w:sz="0" w:space="0" w:color="auto"/>
                        <w:bottom w:val="none" w:sz="0" w:space="0" w:color="auto"/>
                        <w:right w:val="none" w:sz="0" w:space="0" w:color="auto"/>
                      </w:divBdr>
                    </w:div>
                    <w:div w:id="1114441355">
                      <w:marLeft w:val="0"/>
                      <w:marRight w:val="0"/>
                      <w:marTop w:val="0"/>
                      <w:marBottom w:val="0"/>
                      <w:divBdr>
                        <w:top w:val="none" w:sz="0" w:space="0" w:color="auto"/>
                        <w:left w:val="none" w:sz="0" w:space="0" w:color="auto"/>
                        <w:bottom w:val="none" w:sz="0" w:space="0" w:color="auto"/>
                        <w:right w:val="none" w:sz="0" w:space="0" w:color="auto"/>
                      </w:divBdr>
                    </w:div>
                    <w:div w:id="2082213708">
                      <w:marLeft w:val="0"/>
                      <w:marRight w:val="0"/>
                      <w:marTop w:val="0"/>
                      <w:marBottom w:val="0"/>
                      <w:divBdr>
                        <w:top w:val="none" w:sz="0" w:space="0" w:color="auto"/>
                        <w:left w:val="none" w:sz="0" w:space="0" w:color="auto"/>
                        <w:bottom w:val="none" w:sz="0" w:space="0" w:color="auto"/>
                        <w:right w:val="none" w:sz="0" w:space="0" w:color="auto"/>
                      </w:divBdr>
                    </w:div>
                    <w:div w:id="1552882368">
                      <w:marLeft w:val="0"/>
                      <w:marRight w:val="0"/>
                      <w:marTop w:val="0"/>
                      <w:marBottom w:val="0"/>
                      <w:divBdr>
                        <w:top w:val="none" w:sz="0" w:space="0" w:color="auto"/>
                        <w:left w:val="none" w:sz="0" w:space="0" w:color="auto"/>
                        <w:bottom w:val="none" w:sz="0" w:space="0" w:color="auto"/>
                        <w:right w:val="none" w:sz="0" w:space="0" w:color="auto"/>
                      </w:divBdr>
                    </w:div>
                    <w:div w:id="900794833">
                      <w:marLeft w:val="0"/>
                      <w:marRight w:val="0"/>
                      <w:marTop w:val="0"/>
                      <w:marBottom w:val="0"/>
                      <w:divBdr>
                        <w:top w:val="none" w:sz="0" w:space="0" w:color="auto"/>
                        <w:left w:val="none" w:sz="0" w:space="0" w:color="auto"/>
                        <w:bottom w:val="none" w:sz="0" w:space="0" w:color="auto"/>
                        <w:right w:val="none" w:sz="0" w:space="0" w:color="auto"/>
                      </w:divBdr>
                    </w:div>
                    <w:div w:id="326448617">
                      <w:marLeft w:val="0"/>
                      <w:marRight w:val="0"/>
                      <w:marTop w:val="0"/>
                      <w:marBottom w:val="0"/>
                      <w:divBdr>
                        <w:top w:val="none" w:sz="0" w:space="0" w:color="auto"/>
                        <w:left w:val="none" w:sz="0" w:space="0" w:color="auto"/>
                        <w:bottom w:val="none" w:sz="0" w:space="0" w:color="auto"/>
                        <w:right w:val="none" w:sz="0" w:space="0" w:color="auto"/>
                      </w:divBdr>
                    </w:div>
                    <w:div w:id="1098327619">
                      <w:marLeft w:val="0"/>
                      <w:marRight w:val="0"/>
                      <w:marTop w:val="0"/>
                      <w:marBottom w:val="0"/>
                      <w:divBdr>
                        <w:top w:val="none" w:sz="0" w:space="0" w:color="auto"/>
                        <w:left w:val="none" w:sz="0" w:space="0" w:color="auto"/>
                        <w:bottom w:val="none" w:sz="0" w:space="0" w:color="auto"/>
                        <w:right w:val="none" w:sz="0" w:space="0" w:color="auto"/>
                      </w:divBdr>
                    </w:div>
                    <w:div w:id="1515460691">
                      <w:marLeft w:val="0"/>
                      <w:marRight w:val="0"/>
                      <w:marTop w:val="0"/>
                      <w:marBottom w:val="0"/>
                      <w:divBdr>
                        <w:top w:val="none" w:sz="0" w:space="0" w:color="auto"/>
                        <w:left w:val="none" w:sz="0" w:space="0" w:color="auto"/>
                        <w:bottom w:val="none" w:sz="0" w:space="0" w:color="auto"/>
                        <w:right w:val="none" w:sz="0" w:space="0" w:color="auto"/>
                      </w:divBdr>
                    </w:div>
                    <w:div w:id="950626742">
                      <w:marLeft w:val="0"/>
                      <w:marRight w:val="0"/>
                      <w:marTop w:val="0"/>
                      <w:marBottom w:val="0"/>
                      <w:divBdr>
                        <w:top w:val="none" w:sz="0" w:space="0" w:color="auto"/>
                        <w:left w:val="none" w:sz="0" w:space="0" w:color="auto"/>
                        <w:bottom w:val="none" w:sz="0" w:space="0" w:color="auto"/>
                        <w:right w:val="none" w:sz="0" w:space="0" w:color="auto"/>
                      </w:divBdr>
                    </w:div>
                    <w:div w:id="578101557">
                      <w:marLeft w:val="0"/>
                      <w:marRight w:val="0"/>
                      <w:marTop w:val="0"/>
                      <w:marBottom w:val="0"/>
                      <w:divBdr>
                        <w:top w:val="none" w:sz="0" w:space="0" w:color="auto"/>
                        <w:left w:val="none" w:sz="0" w:space="0" w:color="auto"/>
                        <w:bottom w:val="none" w:sz="0" w:space="0" w:color="auto"/>
                        <w:right w:val="none" w:sz="0" w:space="0" w:color="auto"/>
                      </w:divBdr>
                    </w:div>
                    <w:div w:id="1885749786">
                      <w:marLeft w:val="0"/>
                      <w:marRight w:val="0"/>
                      <w:marTop w:val="0"/>
                      <w:marBottom w:val="0"/>
                      <w:divBdr>
                        <w:top w:val="none" w:sz="0" w:space="0" w:color="auto"/>
                        <w:left w:val="none" w:sz="0" w:space="0" w:color="auto"/>
                        <w:bottom w:val="none" w:sz="0" w:space="0" w:color="auto"/>
                        <w:right w:val="none" w:sz="0" w:space="0" w:color="auto"/>
                      </w:divBdr>
                    </w:div>
                  </w:divsChild>
                </w:div>
                <w:div w:id="70742236">
                  <w:marLeft w:val="0"/>
                  <w:marRight w:val="0"/>
                  <w:marTop w:val="0"/>
                  <w:marBottom w:val="0"/>
                  <w:divBdr>
                    <w:top w:val="none" w:sz="0" w:space="0" w:color="auto"/>
                    <w:left w:val="none" w:sz="0" w:space="0" w:color="auto"/>
                    <w:bottom w:val="none" w:sz="0" w:space="0" w:color="auto"/>
                    <w:right w:val="none" w:sz="0" w:space="0" w:color="auto"/>
                  </w:divBdr>
                  <w:divsChild>
                    <w:div w:id="241304051">
                      <w:marLeft w:val="0"/>
                      <w:marRight w:val="0"/>
                      <w:marTop w:val="0"/>
                      <w:marBottom w:val="0"/>
                      <w:divBdr>
                        <w:top w:val="none" w:sz="0" w:space="0" w:color="auto"/>
                        <w:left w:val="none" w:sz="0" w:space="0" w:color="auto"/>
                        <w:bottom w:val="none" w:sz="0" w:space="0" w:color="auto"/>
                        <w:right w:val="none" w:sz="0" w:space="0" w:color="auto"/>
                      </w:divBdr>
                    </w:div>
                    <w:div w:id="753164726">
                      <w:marLeft w:val="0"/>
                      <w:marRight w:val="0"/>
                      <w:marTop w:val="0"/>
                      <w:marBottom w:val="0"/>
                      <w:divBdr>
                        <w:top w:val="none" w:sz="0" w:space="0" w:color="auto"/>
                        <w:left w:val="none" w:sz="0" w:space="0" w:color="auto"/>
                        <w:bottom w:val="none" w:sz="0" w:space="0" w:color="auto"/>
                        <w:right w:val="none" w:sz="0" w:space="0" w:color="auto"/>
                      </w:divBdr>
                    </w:div>
                    <w:div w:id="654995207">
                      <w:marLeft w:val="0"/>
                      <w:marRight w:val="0"/>
                      <w:marTop w:val="0"/>
                      <w:marBottom w:val="0"/>
                      <w:divBdr>
                        <w:top w:val="none" w:sz="0" w:space="0" w:color="auto"/>
                        <w:left w:val="none" w:sz="0" w:space="0" w:color="auto"/>
                        <w:bottom w:val="none" w:sz="0" w:space="0" w:color="auto"/>
                        <w:right w:val="none" w:sz="0" w:space="0" w:color="auto"/>
                      </w:divBdr>
                    </w:div>
                    <w:div w:id="1275096538">
                      <w:marLeft w:val="0"/>
                      <w:marRight w:val="0"/>
                      <w:marTop w:val="0"/>
                      <w:marBottom w:val="0"/>
                      <w:divBdr>
                        <w:top w:val="none" w:sz="0" w:space="0" w:color="auto"/>
                        <w:left w:val="none" w:sz="0" w:space="0" w:color="auto"/>
                        <w:bottom w:val="none" w:sz="0" w:space="0" w:color="auto"/>
                        <w:right w:val="none" w:sz="0" w:space="0" w:color="auto"/>
                      </w:divBdr>
                    </w:div>
                    <w:div w:id="1710257665">
                      <w:marLeft w:val="0"/>
                      <w:marRight w:val="0"/>
                      <w:marTop w:val="0"/>
                      <w:marBottom w:val="0"/>
                      <w:divBdr>
                        <w:top w:val="none" w:sz="0" w:space="0" w:color="auto"/>
                        <w:left w:val="none" w:sz="0" w:space="0" w:color="auto"/>
                        <w:bottom w:val="none" w:sz="0" w:space="0" w:color="auto"/>
                        <w:right w:val="none" w:sz="0" w:space="0" w:color="auto"/>
                      </w:divBdr>
                    </w:div>
                    <w:div w:id="1453817034">
                      <w:marLeft w:val="0"/>
                      <w:marRight w:val="0"/>
                      <w:marTop w:val="0"/>
                      <w:marBottom w:val="0"/>
                      <w:divBdr>
                        <w:top w:val="none" w:sz="0" w:space="0" w:color="auto"/>
                        <w:left w:val="none" w:sz="0" w:space="0" w:color="auto"/>
                        <w:bottom w:val="none" w:sz="0" w:space="0" w:color="auto"/>
                        <w:right w:val="none" w:sz="0" w:space="0" w:color="auto"/>
                      </w:divBdr>
                    </w:div>
                    <w:div w:id="1916477290">
                      <w:marLeft w:val="0"/>
                      <w:marRight w:val="0"/>
                      <w:marTop w:val="0"/>
                      <w:marBottom w:val="0"/>
                      <w:divBdr>
                        <w:top w:val="none" w:sz="0" w:space="0" w:color="auto"/>
                        <w:left w:val="none" w:sz="0" w:space="0" w:color="auto"/>
                        <w:bottom w:val="none" w:sz="0" w:space="0" w:color="auto"/>
                        <w:right w:val="none" w:sz="0" w:space="0" w:color="auto"/>
                      </w:divBdr>
                    </w:div>
                    <w:div w:id="1097018925">
                      <w:marLeft w:val="0"/>
                      <w:marRight w:val="0"/>
                      <w:marTop w:val="0"/>
                      <w:marBottom w:val="0"/>
                      <w:divBdr>
                        <w:top w:val="none" w:sz="0" w:space="0" w:color="auto"/>
                        <w:left w:val="none" w:sz="0" w:space="0" w:color="auto"/>
                        <w:bottom w:val="none" w:sz="0" w:space="0" w:color="auto"/>
                        <w:right w:val="none" w:sz="0" w:space="0" w:color="auto"/>
                      </w:divBdr>
                    </w:div>
                    <w:div w:id="344404622">
                      <w:marLeft w:val="0"/>
                      <w:marRight w:val="0"/>
                      <w:marTop w:val="0"/>
                      <w:marBottom w:val="0"/>
                      <w:divBdr>
                        <w:top w:val="none" w:sz="0" w:space="0" w:color="auto"/>
                        <w:left w:val="none" w:sz="0" w:space="0" w:color="auto"/>
                        <w:bottom w:val="none" w:sz="0" w:space="0" w:color="auto"/>
                        <w:right w:val="none" w:sz="0" w:space="0" w:color="auto"/>
                      </w:divBdr>
                    </w:div>
                  </w:divsChild>
                </w:div>
                <w:div w:id="600643569">
                  <w:marLeft w:val="0"/>
                  <w:marRight w:val="0"/>
                  <w:marTop w:val="0"/>
                  <w:marBottom w:val="0"/>
                  <w:divBdr>
                    <w:top w:val="none" w:sz="0" w:space="0" w:color="auto"/>
                    <w:left w:val="none" w:sz="0" w:space="0" w:color="auto"/>
                    <w:bottom w:val="none" w:sz="0" w:space="0" w:color="auto"/>
                    <w:right w:val="none" w:sz="0" w:space="0" w:color="auto"/>
                  </w:divBdr>
                  <w:divsChild>
                    <w:div w:id="1443300439">
                      <w:marLeft w:val="0"/>
                      <w:marRight w:val="0"/>
                      <w:marTop w:val="0"/>
                      <w:marBottom w:val="0"/>
                      <w:divBdr>
                        <w:top w:val="none" w:sz="0" w:space="0" w:color="auto"/>
                        <w:left w:val="none" w:sz="0" w:space="0" w:color="auto"/>
                        <w:bottom w:val="none" w:sz="0" w:space="0" w:color="auto"/>
                        <w:right w:val="none" w:sz="0" w:space="0" w:color="auto"/>
                      </w:divBdr>
                    </w:div>
                    <w:div w:id="300817651">
                      <w:marLeft w:val="0"/>
                      <w:marRight w:val="0"/>
                      <w:marTop w:val="0"/>
                      <w:marBottom w:val="0"/>
                      <w:divBdr>
                        <w:top w:val="none" w:sz="0" w:space="0" w:color="auto"/>
                        <w:left w:val="none" w:sz="0" w:space="0" w:color="auto"/>
                        <w:bottom w:val="none" w:sz="0" w:space="0" w:color="auto"/>
                        <w:right w:val="none" w:sz="0" w:space="0" w:color="auto"/>
                      </w:divBdr>
                    </w:div>
                    <w:div w:id="822739228">
                      <w:marLeft w:val="0"/>
                      <w:marRight w:val="0"/>
                      <w:marTop w:val="0"/>
                      <w:marBottom w:val="0"/>
                      <w:divBdr>
                        <w:top w:val="none" w:sz="0" w:space="0" w:color="auto"/>
                        <w:left w:val="none" w:sz="0" w:space="0" w:color="auto"/>
                        <w:bottom w:val="none" w:sz="0" w:space="0" w:color="auto"/>
                        <w:right w:val="none" w:sz="0" w:space="0" w:color="auto"/>
                      </w:divBdr>
                    </w:div>
                    <w:div w:id="108358941">
                      <w:marLeft w:val="0"/>
                      <w:marRight w:val="0"/>
                      <w:marTop w:val="0"/>
                      <w:marBottom w:val="0"/>
                      <w:divBdr>
                        <w:top w:val="none" w:sz="0" w:space="0" w:color="auto"/>
                        <w:left w:val="none" w:sz="0" w:space="0" w:color="auto"/>
                        <w:bottom w:val="none" w:sz="0" w:space="0" w:color="auto"/>
                        <w:right w:val="none" w:sz="0" w:space="0" w:color="auto"/>
                      </w:divBdr>
                    </w:div>
                    <w:div w:id="346955327">
                      <w:marLeft w:val="0"/>
                      <w:marRight w:val="0"/>
                      <w:marTop w:val="0"/>
                      <w:marBottom w:val="0"/>
                      <w:divBdr>
                        <w:top w:val="none" w:sz="0" w:space="0" w:color="auto"/>
                        <w:left w:val="none" w:sz="0" w:space="0" w:color="auto"/>
                        <w:bottom w:val="none" w:sz="0" w:space="0" w:color="auto"/>
                        <w:right w:val="none" w:sz="0" w:space="0" w:color="auto"/>
                      </w:divBdr>
                    </w:div>
                    <w:div w:id="1834055833">
                      <w:marLeft w:val="0"/>
                      <w:marRight w:val="0"/>
                      <w:marTop w:val="0"/>
                      <w:marBottom w:val="0"/>
                      <w:divBdr>
                        <w:top w:val="none" w:sz="0" w:space="0" w:color="auto"/>
                        <w:left w:val="none" w:sz="0" w:space="0" w:color="auto"/>
                        <w:bottom w:val="none" w:sz="0" w:space="0" w:color="auto"/>
                        <w:right w:val="none" w:sz="0" w:space="0" w:color="auto"/>
                      </w:divBdr>
                    </w:div>
                    <w:div w:id="772822360">
                      <w:marLeft w:val="0"/>
                      <w:marRight w:val="0"/>
                      <w:marTop w:val="0"/>
                      <w:marBottom w:val="0"/>
                      <w:divBdr>
                        <w:top w:val="none" w:sz="0" w:space="0" w:color="auto"/>
                        <w:left w:val="none" w:sz="0" w:space="0" w:color="auto"/>
                        <w:bottom w:val="none" w:sz="0" w:space="0" w:color="auto"/>
                        <w:right w:val="none" w:sz="0" w:space="0" w:color="auto"/>
                      </w:divBdr>
                    </w:div>
                    <w:div w:id="912199842">
                      <w:marLeft w:val="0"/>
                      <w:marRight w:val="0"/>
                      <w:marTop w:val="0"/>
                      <w:marBottom w:val="0"/>
                      <w:divBdr>
                        <w:top w:val="none" w:sz="0" w:space="0" w:color="auto"/>
                        <w:left w:val="none" w:sz="0" w:space="0" w:color="auto"/>
                        <w:bottom w:val="none" w:sz="0" w:space="0" w:color="auto"/>
                        <w:right w:val="none" w:sz="0" w:space="0" w:color="auto"/>
                      </w:divBdr>
                    </w:div>
                  </w:divsChild>
                </w:div>
                <w:div w:id="1669942350">
                  <w:marLeft w:val="0"/>
                  <w:marRight w:val="0"/>
                  <w:marTop w:val="0"/>
                  <w:marBottom w:val="0"/>
                  <w:divBdr>
                    <w:top w:val="none" w:sz="0" w:space="0" w:color="auto"/>
                    <w:left w:val="none" w:sz="0" w:space="0" w:color="auto"/>
                    <w:bottom w:val="none" w:sz="0" w:space="0" w:color="auto"/>
                    <w:right w:val="none" w:sz="0" w:space="0" w:color="auto"/>
                  </w:divBdr>
                  <w:divsChild>
                    <w:div w:id="153374781">
                      <w:marLeft w:val="0"/>
                      <w:marRight w:val="0"/>
                      <w:marTop w:val="0"/>
                      <w:marBottom w:val="0"/>
                      <w:divBdr>
                        <w:top w:val="none" w:sz="0" w:space="0" w:color="auto"/>
                        <w:left w:val="none" w:sz="0" w:space="0" w:color="auto"/>
                        <w:bottom w:val="none" w:sz="0" w:space="0" w:color="auto"/>
                        <w:right w:val="none" w:sz="0" w:space="0" w:color="auto"/>
                      </w:divBdr>
                    </w:div>
                    <w:div w:id="1298990331">
                      <w:marLeft w:val="0"/>
                      <w:marRight w:val="0"/>
                      <w:marTop w:val="0"/>
                      <w:marBottom w:val="0"/>
                      <w:divBdr>
                        <w:top w:val="none" w:sz="0" w:space="0" w:color="auto"/>
                        <w:left w:val="none" w:sz="0" w:space="0" w:color="auto"/>
                        <w:bottom w:val="none" w:sz="0" w:space="0" w:color="auto"/>
                        <w:right w:val="none" w:sz="0" w:space="0" w:color="auto"/>
                      </w:divBdr>
                    </w:div>
                    <w:div w:id="444815779">
                      <w:marLeft w:val="0"/>
                      <w:marRight w:val="0"/>
                      <w:marTop w:val="0"/>
                      <w:marBottom w:val="0"/>
                      <w:divBdr>
                        <w:top w:val="none" w:sz="0" w:space="0" w:color="auto"/>
                        <w:left w:val="none" w:sz="0" w:space="0" w:color="auto"/>
                        <w:bottom w:val="none" w:sz="0" w:space="0" w:color="auto"/>
                        <w:right w:val="none" w:sz="0" w:space="0" w:color="auto"/>
                      </w:divBdr>
                    </w:div>
                    <w:div w:id="1979189289">
                      <w:marLeft w:val="0"/>
                      <w:marRight w:val="0"/>
                      <w:marTop w:val="0"/>
                      <w:marBottom w:val="0"/>
                      <w:divBdr>
                        <w:top w:val="none" w:sz="0" w:space="0" w:color="auto"/>
                        <w:left w:val="none" w:sz="0" w:space="0" w:color="auto"/>
                        <w:bottom w:val="none" w:sz="0" w:space="0" w:color="auto"/>
                        <w:right w:val="none" w:sz="0" w:space="0" w:color="auto"/>
                      </w:divBdr>
                    </w:div>
                    <w:div w:id="234780151">
                      <w:marLeft w:val="0"/>
                      <w:marRight w:val="0"/>
                      <w:marTop w:val="0"/>
                      <w:marBottom w:val="0"/>
                      <w:divBdr>
                        <w:top w:val="none" w:sz="0" w:space="0" w:color="auto"/>
                        <w:left w:val="none" w:sz="0" w:space="0" w:color="auto"/>
                        <w:bottom w:val="none" w:sz="0" w:space="0" w:color="auto"/>
                        <w:right w:val="none" w:sz="0" w:space="0" w:color="auto"/>
                      </w:divBdr>
                    </w:div>
                    <w:div w:id="1068647895">
                      <w:marLeft w:val="0"/>
                      <w:marRight w:val="0"/>
                      <w:marTop w:val="0"/>
                      <w:marBottom w:val="0"/>
                      <w:divBdr>
                        <w:top w:val="none" w:sz="0" w:space="0" w:color="auto"/>
                        <w:left w:val="none" w:sz="0" w:space="0" w:color="auto"/>
                        <w:bottom w:val="none" w:sz="0" w:space="0" w:color="auto"/>
                        <w:right w:val="none" w:sz="0" w:space="0" w:color="auto"/>
                      </w:divBdr>
                    </w:div>
                    <w:div w:id="1848252858">
                      <w:marLeft w:val="0"/>
                      <w:marRight w:val="0"/>
                      <w:marTop w:val="0"/>
                      <w:marBottom w:val="0"/>
                      <w:divBdr>
                        <w:top w:val="none" w:sz="0" w:space="0" w:color="auto"/>
                        <w:left w:val="none" w:sz="0" w:space="0" w:color="auto"/>
                        <w:bottom w:val="none" w:sz="0" w:space="0" w:color="auto"/>
                        <w:right w:val="none" w:sz="0" w:space="0" w:color="auto"/>
                      </w:divBdr>
                    </w:div>
                    <w:div w:id="1910536150">
                      <w:marLeft w:val="0"/>
                      <w:marRight w:val="0"/>
                      <w:marTop w:val="0"/>
                      <w:marBottom w:val="0"/>
                      <w:divBdr>
                        <w:top w:val="none" w:sz="0" w:space="0" w:color="auto"/>
                        <w:left w:val="none" w:sz="0" w:space="0" w:color="auto"/>
                        <w:bottom w:val="none" w:sz="0" w:space="0" w:color="auto"/>
                        <w:right w:val="none" w:sz="0" w:space="0" w:color="auto"/>
                      </w:divBdr>
                    </w:div>
                    <w:div w:id="1908150359">
                      <w:marLeft w:val="0"/>
                      <w:marRight w:val="0"/>
                      <w:marTop w:val="0"/>
                      <w:marBottom w:val="0"/>
                      <w:divBdr>
                        <w:top w:val="none" w:sz="0" w:space="0" w:color="auto"/>
                        <w:left w:val="none" w:sz="0" w:space="0" w:color="auto"/>
                        <w:bottom w:val="none" w:sz="0" w:space="0" w:color="auto"/>
                        <w:right w:val="none" w:sz="0" w:space="0" w:color="auto"/>
                      </w:divBdr>
                    </w:div>
                    <w:div w:id="1800103235">
                      <w:marLeft w:val="0"/>
                      <w:marRight w:val="0"/>
                      <w:marTop w:val="0"/>
                      <w:marBottom w:val="0"/>
                      <w:divBdr>
                        <w:top w:val="none" w:sz="0" w:space="0" w:color="auto"/>
                        <w:left w:val="none" w:sz="0" w:space="0" w:color="auto"/>
                        <w:bottom w:val="none" w:sz="0" w:space="0" w:color="auto"/>
                        <w:right w:val="none" w:sz="0" w:space="0" w:color="auto"/>
                      </w:divBdr>
                    </w:div>
                    <w:div w:id="1613827276">
                      <w:marLeft w:val="0"/>
                      <w:marRight w:val="0"/>
                      <w:marTop w:val="0"/>
                      <w:marBottom w:val="0"/>
                      <w:divBdr>
                        <w:top w:val="none" w:sz="0" w:space="0" w:color="auto"/>
                        <w:left w:val="none" w:sz="0" w:space="0" w:color="auto"/>
                        <w:bottom w:val="none" w:sz="0" w:space="0" w:color="auto"/>
                        <w:right w:val="none" w:sz="0" w:space="0" w:color="auto"/>
                      </w:divBdr>
                    </w:div>
                    <w:div w:id="1968780328">
                      <w:marLeft w:val="0"/>
                      <w:marRight w:val="0"/>
                      <w:marTop w:val="0"/>
                      <w:marBottom w:val="0"/>
                      <w:divBdr>
                        <w:top w:val="none" w:sz="0" w:space="0" w:color="auto"/>
                        <w:left w:val="none" w:sz="0" w:space="0" w:color="auto"/>
                        <w:bottom w:val="none" w:sz="0" w:space="0" w:color="auto"/>
                        <w:right w:val="none" w:sz="0" w:space="0" w:color="auto"/>
                      </w:divBdr>
                    </w:div>
                    <w:div w:id="1882860852">
                      <w:marLeft w:val="0"/>
                      <w:marRight w:val="0"/>
                      <w:marTop w:val="0"/>
                      <w:marBottom w:val="0"/>
                      <w:divBdr>
                        <w:top w:val="none" w:sz="0" w:space="0" w:color="auto"/>
                        <w:left w:val="none" w:sz="0" w:space="0" w:color="auto"/>
                        <w:bottom w:val="none" w:sz="0" w:space="0" w:color="auto"/>
                        <w:right w:val="none" w:sz="0" w:space="0" w:color="auto"/>
                      </w:divBdr>
                    </w:div>
                    <w:div w:id="587006607">
                      <w:marLeft w:val="0"/>
                      <w:marRight w:val="0"/>
                      <w:marTop w:val="0"/>
                      <w:marBottom w:val="0"/>
                      <w:divBdr>
                        <w:top w:val="none" w:sz="0" w:space="0" w:color="auto"/>
                        <w:left w:val="none" w:sz="0" w:space="0" w:color="auto"/>
                        <w:bottom w:val="none" w:sz="0" w:space="0" w:color="auto"/>
                        <w:right w:val="none" w:sz="0" w:space="0" w:color="auto"/>
                      </w:divBdr>
                    </w:div>
                    <w:div w:id="5593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362963">
      <w:bodyDiv w:val="1"/>
      <w:marLeft w:val="0"/>
      <w:marRight w:val="0"/>
      <w:marTop w:val="0"/>
      <w:marBottom w:val="0"/>
      <w:divBdr>
        <w:top w:val="none" w:sz="0" w:space="0" w:color="auto"/>
        <w:left w:val="none" w:sz="0" w:space="0" w:color="auto"/>
        <w:bottom w:val="none" w:sz="0" w:space="0" w:color="auto"/>
        <w:right w:val="none" w:sz="0" w:space="0" w:color="auto"/>
      </w:divBdr>
    </w:div>
    <w:div w:id="1511724112">
      <w:bodyDiv w:val="1"/>
      <w:marLeft w:val="0"/>
      <w:marRight w:val="0"/>
      <w:marTop w:val="0"/>
      <w:marBottom w:val="0"/>
      <w:divBdr>
        <w:top w:val="none" w:sz="0" w:space="0" w:color="auto"/>
        <w:left w:val="none" w:sz="0" w:space="0" w:color="auto"/>
        <w:bottom w:val="none" w:sz="0" w:space="0" w:color="auto"/>
        <w:right w:val="none" w:sz="0" w:space="0" w:color="auto"/>
      </w:divBdr>
    </w:div>
    <w:div w:id="182454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2481</Words>
  <Characters>14145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16593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3</cp:revision>
  <dcterms:created xsi:type="dcterms:W3CDTF">2024-08-28T16:20:00Z</dcterms:created>
  <dcterms:modified xsi:type="dcterms:W3CDTF">2024-08-29T15:39:00Z</dcterms:modified>
</cp:coreProperties>
</file>